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7843CF9E"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9A4A00">
        <w:rPr>
          <w:rFonts w:cs="Arial"/>
          <w:b/>
          <w:bCs/>
          <w:sz w:val="24"/>
          <w:szCs w:val="24"/>
        </w:rPr>
        <w:t>3-bis</w:t>
      </w:r>
      <w:r w:rsidRPr="007D3E81">
        <w:rPr>
          <w:rFonts w:cs="Arial"/>
          <w:b/>
          <w:sz w:val="24"/>
          <w:szCs w:val="24"/>
        </w:rPr>
        <w:tab/>
      </w:r>
      <w:r w:rsidRPr="001019A6">
        <w:rPr>
          <w:b/>
          <w:noProof/>
          <w:sz w:val="24"/>
          <w:szCs w:val="24"/>
        </w:rPr>
        <w:t>R3-2</w:t>
      </w:r>
      <w:r w:rsidR="006C26CA">
        <w:rPr>
          <w:b/>
          <w:noProof/>
          <w:sz w:val="24"/>
          <w:szCs w:val="24"/>
        </w:rPr>
        <w:t>4</w:t>
      </w:r>
      <w:r w:rsidR="00033E9F">
        <w:rPr>
          <w:b/>
          <w:noProof/>
          <w:sz w:val="24"/>
          <w:szCs w:val="24"/>
        </w:rPr>
        <w:t>1807</w:t>
      </w:r>
    </w:p>
    <w:p w14:paraId="05243933" w14:textId="68CF0696" w:rsidR="000A5D9A" w:rsidRDefault="004842F5" w:rsidP="000A5D9A">
      <w:pPr>
        <w:pStyle w:val="CRCoverPage"/>
        <w:tabs>
          <w:tab w:val="right" w:pos="9639"/>
          <w:tab w:val="right" w:pos="13323"/>
        </w:tabs>
        <w:spacing w:after="0"/>
        <w:rPr>
          <w:rFonts w:cs="Arial"/>
          <w:b/>
          <w:sz w:val="24"/>
          <w:szCs w:val="24"/>
        </w:rPr>
      </w:pPr>
      <w:r>
        <w:rPr>
          <w:rFonts w:cs="Arial"/>
          <w:b/>
          <w:sz w:val="24"/>
        </w:rPr>
        <w:t xml:space="preserve">Changsha, China, </w:t>
      </w:r>
      <w:r w:rsidR="00D77D88">
        <w:rPr>
          <w:rFonts w:cs="Arial"/>
          <w:b/>
          <w:sz w:val="24"/>
        </w:rPr>
        <w:t>1</w:t>
      </w:r>
      <w:r w:rsidR="009A4A00">
        <w:rPr>
          <w:rFonts w:cs="Arial"/>
          <w:b/>
          <w:sz w:val="24"/>
        </w:rPr>
        <w:t>5</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sidR="00EE00AB">
        <w:rPr>
          <w:rFonts w:cs="Arial"/>
          <w:b/>
          <w:sz w:val="24"/>
        </w:rPr>
        <w:t>1</w:t>
      </w:r>
      <w:r w:rsidR="009A4A00">
        <w:rPr>
          <w:rFonts w:cs="Arial"/>
          <w:b/>
          <w:sz w:val="24"/>
        </w:rPr>
        <w:t>9</w:t>
      </w:r>
      <w:r w:rsidR="000A5D9A">
        <w:rPr>
          <w:rFonts w:cs="Arial"/>
          <w:b/>
          <w:sz w:val="24"/>
        </w:rPr>
        <w:t xml:space="preserve"> </w:t>
      </w:r>
      <w:r w:rsidR="009A4A00">
        <w:rPr>
          <w:rFonts w:cs="Arial"/>
          <w:b/>
          <w:sz w:val="24"/>
        </w:rPr>
        <w:t>April</w:t>
      </w:r>
      <w:r w:rsidR="000A5D9A">
        <w:rPr>
          <w:rFonts w:cs="Arial"/>
          <w:b/>
          <w:sz w:val="24"/>
        </w:rPr>
        <w:t xml:space="preserve"> 202</w:t>
      </w:r>
      <w:r w:rsidR="009A4A00">
        <w:rPr>
          <w:rFonts w:cs="Arial"/>
          <w:b/>
          <w:sz w:val="24"/>
        </w:rPr>
        <w:t>4</w:t>
      </w:r>
      <w:r w:rsidR="000C3DD2">
        <w:rPr>
          <w:rFonts w:cs="Arial"/>
          <w:b/>
          <w:sz w:val="24"/>
        </w:rPr>
        <w:t xml:space="preserve"> </w:t>
      </w:r>
    </w:p>
    <w:p w14:paraId="66968363" w14:textId="77777777" w:rsidR="0037119B" w:rsidRPr="000A5D9A" w:rsidRDefault="0037119B" w:rsidP="0037119B">
      <w:pPr>
        <w:pStyle w:val="ae"/>
        <w:jc w:val="both"/>
        <w:rPr>
          <w:rFonts w:eastAsia="宋体"/>
          <w:b w:val="0"/>
          <w:i w:val="0"/>
          <w:noProof w:val="0"/>
          <w:sz w:val="24"/>
          <w:lang w:eastAsia="zh-CN"/>
        </w:rPr>
      </w:pPr>
    </w:p>
    <w:p w14:paraId="55B656A1" w14:textId="7B7710F3" w:rsidR="004842F5" w:rsidRDefault="004842F5"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21D23769"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605E">
        <w:rPr>
          <w:rFonts w:ascii="Arial" w:hAnsi="Arial"/>
          <w:sz w:val="24"/>
          <w:lang w:eastAsia="zh-CN"/>
        </w:rPr>
        <w:t>RAN architecture</w:t>
      </w:r>
      <w:r w:rsidR="00F46EB7">
        <w:rPr>
          <w:rFonts w:ascii="Arial" w:hAnsi="Arial"/>
          <w:sz w:val="24"/>
          <w:lang w:eastAsia="zh-CN"/>
        </w:rPr>
        <w:t xml:space="preserve"> considerations</w:t>
      </w:r>
      <w:r w:rsidR="000061BB">
        <w:rPr>
          <w:rFonts w:ascii="Arial" w:hAnsi="Arial"/>
          <w:sz w:val="24"/>
          <w:lang w:eastAsia="zh-CN"/>
        </w:rPr>
        <w:t xml:space="preserve"> of </w:t>
      </w:r>
      <w:r w:rsidR="007A605E">
        <w:rPr>
          <w:rFonts w:ascii="Arial" w:hAnsi="Arial"/>
          <w:sz w:val="24"/>
          <w:lang w:eastAsia="zh-CN"/>
        </w:rPr>
        <w:t>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4F6C302" w:rsidR="00894F57" w:rsidRPr="00894F57" w:rsidRDefault="00AA6F64" w:rsidP="00082C90">
      <w:pPr>
        <w:jc w:val="both"/>
        <w:rPr>
          <w:rFonts w:eastAsiaTheme="minorEastAsia"/>
          <w:lang w:eastAsia="zh-CN"/>
        </w:rPr>
      </w:pPr>
      <w:bookmarkStart w:id="1" w:name="OLE_LINK1"/>
      <w:bookmarkStart w:id="2" w:name="OLE_LINK2"/>
      <w:r>
        <w:rPr>
          <w:rFonts w:eastAsiaTheme="minorEastAsia"/>
          <w:lang w:eastAsia="zh-CN"/>
        </w:rPr>
        <w:t xml:space="preserve">A new </w:t>
      </w:r>
      <w:r w:rsidR="00985F14">
        <w:rPr>
          <w:rFonts w:eastAsiaTheme="minorEastAsia"/>
          <w:lang w:eastAsia="zh-CN"/>
        </w:rPr>
        <w:t>study</w:t>
      </w:r>
      <w:r>
        <w:rPr>
          <w:rFonts w:eastAsiaTheme="minorEastAsia"/>
          <w:lang w:eastAsia="zh-CN"/>
        </w:rPr>
        <w:t xml:space="preserve"> of </w:t>
      </w:r>
      <w:r w:rsidR="00985F14">
        <w:rPr>
          <w:rFonts w:eastAsiaTheme="minorEastAsia"/>
          <w:lang w:eastAsia="zh-CN"/>
        </w:rPr>
        <w:t>ambient IoT</w:t>
      </w:r>
      <w:r w:rsidR="00683C1E">
        <w:rPr>
          <w:rFonts w:eastAsiaTheme="minorEastAsia"/>
          <w:lang w:eastAsia="zh-CN"/>
        </w:rPr>
        <w:t xml:space="preserve"> was </w:t>
      </w:r>
      <w:r>
        <w:rPr>
          <w:rFonts w:eastAsiaTheme="minorEastAsia"/>
          <w:lang w:eastAsia="zh-CN"/>
        </w:rPr>
        <w:t>approved</w:t>
      </w:r>
      <w:r w:rsidR="00683C1E">
        <w:rPr>
          <w:rFonts w:eastAsiaTheme="minorEastAsia"/>
          <w:lang w:eastAsia="zh-CN"/>
        </w:rPr>
        <w:t xml:space="preserve"> </w:t>
      </w:r>
      <w:r w:rsidR="009D453E">
        <w:rPr>
          <w:rFonts w:eastAsiaTheme="minorEastAsia"/>
          <w:lang w:eastAsia="zh-CN"/>
        </w:rPr>
        <w:t>at the</w:t>
      </w:r>
      <w:r w:rsidR="00683C1E">
        <w:rPr>
          <w:rFonts w:eastAsiaTheme="minorEastAsia"/>
          <w:lang w:eastAsia="zh-CN"/>
        </w:rPr>
        <w:t xml:space="preserve"> RAN#1</w:t>
      </w:r>
      <w:r>
        <w:rPr>
          <w:rFonts w:eastAsiaTheme="minorEastAsia"/>
          <w:lang w:eastAsia="zh-CN"/>
        </w:rPr>
        <w:t>02</w:t>
      </w:r>
      <w:r w:rsidR="009D453E">
        <w:rPr>
          <w:rFonts w:eastAsiaTheme="minorEastAsia"/>
          <w:lang w:eastAsia="zh-CN"/>
        </w:rPr>
        <w:t xml:space="preserve"> </w:t>
      </w:r>
      <w:r>
        <w:rPr>
          <w:rFonts w:eastAsiaTheme="minorEastAsia"/>
          <w:lang w:eastAsia="zh-CN"/>
        </w:rPr>
        <w:t>meeting</w:t>
      </w:r>
      <w:r w:rsidR="00985F14">
        <w:rPr>
          <w:rFonts w:eastAsiaTheme="minorEastAsia"/>
          <w:lang w:eastAsia="zh-CN"/>
        </w:rPr>
        <w:t xml:space="preserve"> [1] and revised at the RAN#103 meeting [2],</w:t>
      </w:r>
      <w:r>
        <w:rPr>
          <w:rFonts w:eastAsiaTheme="minorEastAsia"/>
          <w:lang w:eastAsia="zh-CN"/>
        </w:rPr>
        <w:t xml:space="preserve"> </w:t>
      </w:r>
      <w:r w:rsidR="00683C1E">
        <w:rPr>
          <w:rFonts w:eastAsiaTheme="minorEastAsia"/>
          <w:lang w:eastAsia="zh-CN"/>
        </w:rPr>
        <w:t xml:space="preserve">with the following </w:t>
      </w:r>
      <w:r>
        <w:rPr>
          <w:rFonts w:eastAsiaTheme="minorEastAsia"/>
          <w:lang w:eastAsia="zh-CN"/>
        </w:rPr>
        <w:t>objectives</w:t>
      </w:r>
      <w:r w:rsidR="00C91F78">
        <w:rPr>
          <w:rFonts w:eastAsiaTheme="minorEastAsia"/>
          <w:lang w:eastAsia="zh-CN"/>
        </w:rPr>
        <w:t>.</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3" w:name="_Hlk130825108"/>
          </w:p>
          <w:p w14:paraId="5E9C9C79" w14:textId="77777777" w:rsidR="00D548DF" w:rsidRDefault="00D548DF" w:rsidP="00D548DF">
            <w:pPr>
              <w:spacing w:after="120"/>
              <w:ind w:right="-96"/>
              <w:jc w:val="both"/>
              <w:rPr>
                <w:rFonts w:eastAsia="MS Mincho"/>
                <w:lang w:eastAsia="en-US"/>
              </w:rPr>
            </w:pPr>
            <w:r>
              <w:rPr>
                <w:rFonts w:eastAsia="MS Mincho"/>
                <w:lang w:eastAsia="en-US"/>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lang w:eastAsia="en-US"/>
              </w:rPr>
              <w:t xml:space="preserve">The study shall provide clear differentiation, </w:t>
            </w:r>
            <w:proofErr w:type="gramStart"/>
            <w:r>
              <w:rPr>
                <w:rFonts w:eastAsia="MS Mincho"/>
                <w:bCs/>
                <w:lang w:eastAsia="en-US"/>
              </w:rPr>
              <w:t>i.e.</w:t>
            </w:r>
            <w:proofErr w:type="gramEnd"/>
            <w:r>
              <w:rPr>
                <w:rFonts w:eastAsia="MS Mincho"/>
                <w:bCs/>
                <w:lang w:eastAsia="en-US"/>
              </w:rPr>
              <w:t xml:space="preserve"> addressing use cases and scenarios that </w:t>
            </w:r>
            <w:r>
              <w:rPr>
                <w:rFonts w:eastAsia="MS Mincho"/>
                <w:bCs/>
                <w:i/>
                <w:iCs/>
                <w:lang w:eastAsia="en-US"/>
              </w:rPr>
              <w:t>cannot</w:t>
            </w:r>
            <w:r>
              <w:rPr>
                <w:rFonts w:eastAsia="MS Mincho"/>
                <w:bCs/>
                <w:lang w:eastAsia="en-US"/>
              </w:rPr>
              <w:t xml:space="preserve"> otherwise be fulfilled based on existing 3GPP LPWA IoT technology e.g. NB-IoT including with reduced peak Tx power.</w:t>
            </w:r>
          </w:p>
          <w:p w14:paraId="392BC1B9" w14:textId="77777777" w:rsidR="00D548DF" w:rsidRDefault="00D548DF" w:rsidP="00D548DF">
            <w:pPr>
              <w:spacing w:after="120"/>
              <w:ind w:right="-96"/>
              <w:jc w:val="both"/>
              <w:rPr>
                <w:rFonts w:eastAsia="宋体"/>
                <w:u w:val="single"/>
                <w:lang w:val="en-US" w:eastAsia="ja-JP"/>
              </w:rPr>
            </w:pPr>
            <w:r>
              <w:rPr>
                <w:rFonts w:eastAsia="宋体"/>
                <w:u w:val="single"/>
                <w:lang w:val="en-US" w:eastAsia="ja-JP"/>
              </w:rPr>
              <w:t>General Scope</w:t>
            </w:r>
          </w:p>
          <w:p w14:paraId="5EB3A208" w14:textId="77777777" w:rsidR="00D548DF" w:rsidRDefault="00D548DF" w:rsidP="00D548DF">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C5C0637"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616748BD" w14:textId="77777777" w:rsidR="00D548DF" w:rsidRDefault="00D548DF" w:rsidP="00D548DF">
            <w:pPr>
              <w:numPr>
                <w:ilvl w:val="0"/>
                <w:numId w:val="37"/>
              </w:numPr>
              <w:spacing w:after="120"/>
              <w:ind w:left="1077" w:right="-96" w:hanging="226"/>
              <w:jc w:val="both"/>
              <w:rPr>
                <w:rFonts w:eastAsia="宋体"/>
                <w:lang w:val="en-US" w:eastAsia="ja-JP"/>
              </w:rPr>
            </w:pPr>
            <w:r>
              <w:rPr>
                <w:rFonts w:eastAsia="宋体"/>
                <w:lang w:val="en-US" w:eastAsia="ja-JP"/>
              </w:rPr>
              <w:t>~</w:t>
            </w:r>
            <w:proofErr w:type="gramStart"/>
            <w:r>
              <w:rPr>
                <w:rFonts w:eastAsia="宋体"/>
                <w:lang w:val="en-US" w:eastAsia="ja-JP"/>
              </w:rPr>
              <w:t xml:space="preserve">1 </w:t>
            </w:r>
            <w:r>
              <w:rPr>
                <w:rFonts w:eastAsia="宋体"/>
                <w:i/>
                <w:lang w:val="en-US" w:eastAsia="ja-JP"/>
              </w:rPr>
              <w:t>µ</w:t>
            </w:r>
            <w:r>
              <w:rPr>
                <w:rFonts w:eastAsia="宋体"/>
                <w:lang w:val="en-US" w:eastAsia="ja-JP"/>
              </w:rPr>
              <w:t>W peak power consumption,</w:t>
            </w:r>
            <w:proofErr w:type="gramEnd"/>
            <w:r>
              <w:rPr>
                <w:rFonts w:eastAsia="宋体"/>
                <w:lang w:val="en-US" w:eastAsia="ja-JP"/>
              </w:rPr>
              <w:t xml:space="preserve">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525E75EB" w14:textId="246BC051" w:rsidR="00D548DF" w:rsidRDefault="00D548DF" w:rsidP="00D548DF">
            <w:pPr>
              <w:numPr>
                <w:ilvl w:val="0"/>
                <w:numId w:val="37"/>
              </w:numPr>
              <w:spacing w:after="120"/>
              <w:ind w:right="-96" w:hanging="226"/>
              <w:jc w:val="both"/>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w:t>
            </w:r>
            <w:r w:rsidR="00CE25D2">
              <w:rPr>
                <w:rFonts w:eastAsia="宋体"/>
                <w:lang w:val="en-US" w:eastAsia="ja-JP"/>
              </w:rPr>
              <w:t xml:space="preserve"> </w:t>
            </w:r>
            <w:r>
              <w:rPr>
                <w:rFonts w:eastAsia="宋体"/>
                <w:lang w:val="en-US" w:eastAsia="ja-JP"/>
              </w:rPr>
              <w:t xml:space="preserve">DL and/or UL amplification in the device. The device’s UL transmission may be generated internally by the </w:t>
            </w:r>
            <w:proofErr w:type="gramStart"/>
            <w:r>
              <w:rPr>
                <w:rFonts w:eastAsia="宋体"/>
                <w:lang w:val="en-US" w:eastAsia="ja-JP"/>
              </w:rPr>
              <w:t>device, or</w:t>
            </w:r>
            <w:proofErr w:type="gramEnd"/>
            <w:r>
              <w:rPr>
                <w:rFonts w:eastAsia="宋体"/>
                <w:lang w:val="en-US" w:eastAsia="ja-JP"/>
              </w:rPr>
              <w:t xml:space="preserve"> be backscattered on a carrier wave provided externally.</w:t>
            </w:r>
          </w:p>
          <w:p w14:paraId="0CDE8A7F" w14:textId="77777777" w:rsidR="00D548DF" w:rsidRDefault="00D548DF" w:rsidP="00D548DF">
            <w:pPr>
              <w:numPr>
                <w:ilvl w:val="0"/>
                <w:numId w:val="38"/>
              </w:numPr>
              <w:spacing w:after="120"/>
              <w:ind w:left="1077" w:right="-96" w:hanging="357"/>
              <w:jc w:val="both"/>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073E09C"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087C9C8A" w14:textId="77777777" w:rsidR="00D548DF" w:rsidRDefault="00D548DF" w:rsidP="00D548DF">
            <w:pPr>
              <w:numPr>
                <w:ilvl w:val="0"/>
                <w:numId w:val="38"/>
              </w:numPr>
              <w:spacing w:after="120"/>
              <w:ind w:right="-96"/>
              <w:jc w:val="both"/>
              <w:rPr>
                <w:rFonts w:eastAsia="宋体"/>
                <w:lang w:val="en-US" w:eastAsia="ja-JP"/>
              </w:rPr>
            </w:pPr>
            <w:r>
              <w:rPr>
                <w:rFonts w:eastAsia="宋体"/>
                <w:lang w:val="en-US" w:eastAsia="ja-JP"/>
              </w:rPr>
              <w:t>For Topologies 1 &amp; 2 (UE as intermediate node under NW control) per TR 38.848, with no RRC states, no mobility (</w:t>
            </w:r>
            <w:proofErr w:type="gramStart"/>
            <w:r>
              <w:rPr>
                <w:rFonts w:eastAsia="宋体"/>
                <w:lang w:val="en-US" w:eastAsia="ja-JP"/>
              </w:rPr>
              <w:t>i.e.</w:t>
            </w:r>
            <w:proofErr w:type="gramEnd"/>
            <w:r>
              <w:rPr>
                <w:rFonts w:eastAsia="宋体"/>
                <w:lang w:val="en-US" w:eastAsia="ja-JP"/>
              </w:rPr>
              <w:t xml:space="preserve"> at least no cell selection/re-selection -like function), no HARQ, no ARQ. </w:t>
            </w:r>
          </w:p>
          <w:p w14:paraId="2F8E01C5" w14:textId="77777777" w:rsidR="00D548DF" w:rsidRDefault="00D548DF" w:rsidP="00D548DF">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E6BFC6" w14:textId="77777777" w:rsidR="00D548DF" w:rsidRDefault="00D548DF" w:rsidP="00D548DF">
            <w:pPr>
              <w:spacing w:after="120"/>
              <w:ind w:left="720" w:right="-96"/>
              <w:jc w:val="both"/>
              <w:rPr>
                <w:rFonts w:eastAsia="MS Mincho"/>
                <w:u w:val="single"/>
                <w:lang w:val="en-US" w:eastAsia="ja-JP"/>
              </w:rPr>
            </w:pPr>
          </w:p>
          <w:p w14:paraId="30580DA2" w14:textId="77777777" w:rsidR="00D548DF" w:rsidRDefault="00D548DF" w:rsidP="00D548DF">
            <w:pPr>
              <w:numPr>
                <w:ilvl w:val="0"/>
                <w:numId w:val="36"/>
              </w:numPr>
              <w:spacing w:after="120"/>
              <w:ind w:right="-96"/>
              <w:jc w:val="both"/>
              <w:rPr>
                <w:rFonts w:eastAsia="宋体"/>
                <w:lang w:val="en-US" w:eastAsia="ja-JP"/>
              </w:rPr>
            </w:pPr>
            <w:bookmarkStart w:id="4" w:name="_Hlk160560296"/>
            <w:r>
              <w:rPr>
                <w:rFonts w:eastAsia="宋体"/>
                <w:lang w:val="en-US" w:eastAsia="ja-JP"/>
              </w:rPr>
              <w:t>Deployment Scenarios with the following characteristics, referenced to the tables in Clause 4.2.2 of TR 38.848:</w:t>
            </w:r>
          </w:p>
          <w:p w14:paraId="3D0FDFAF" w14:textId="77777777" w:rsidR="00D548DF" w:rsidRDefault="00D548DF" w:rsidP="00D548DF">
            <w:pPr>
              <w:pStyle w:val="B2"/>
              <w:numPr>
                <w:ilvl w:val="0"/>
                <w:numId w:val="39"/>
              </w:numPr>
            </w:pPr>
            <w:r>
              <w:t>Deployment scenario 1 with Topology 1</w:t>
            </w:r>
          </w:p>
          <w:p w14:paraId="250522A1" w14:textId="77777777" w:rsidR="00D548DF" w:rsidRDefault="00D548DF" w:rsidP="00D548DF">
            <w:pPr>
              <w:pStyle w:val="B2"/>
              <w:numPr>
                <w:ilvl w:val="1"/>
                <w:numId w:val="39"/>
              </w:numPr>
            </w:pPr>
            <w:proofErr w:type="spellStart"/>
            <w:r>
              <w:t>Basestation</w:t>
            </w:r>
            <w:proofErr w:type="spellEnd"/>
            <w:r>
              <w:t xml:space="preserve"> and coexistence characteristics: Micro-cell, co-site</w:t>
            </w:r>
          </w:p>
          <w:p w14:paraId="510E3D19" w14:textId="77777777" w:rsidR="00D548DF" w:rsidRDefault="00D548DF" w:rsidP="00D548DF">
            <w:pPr>
              <w:pStyle w:val="B2"/>
              <w:numPr>
                <w:ilvl w:val="0"/>
                <w:numId w:val="39"/>
              </w:numPr>
            </w:pPr>
            <w:r>
              <w:t xml:space="preserve">  Deployment scenario 2 with Topology 2 and UE as intermediate node, under network control</w:t>
            </w:r>
          </w:p>
          <w:p w14:paraId="2A4AD448" w14:textId="77777777" w:rsidR="00D548DF" w:rsidRDefault="00D548DF" w:rsidP="00D548DF">
            <w:pPr>
              <w:pStyle w:val="B2"/>
              <w:numPr>
                <w:ilvl w:val="1"/>
                <w:numId w:val="39"/>
              </w:numPr>
            </w:pPr>
            <w:proofErr w:type="spellStart"/>
            <w:r>
              <w:t>Basestation</w:t>
            </w:r>
            <w:proofErr w:type="spellEnd"/>
            <w:r>
              <w:t xml:space="preserve"> and coexistence characteristics: Macro-cell, co-site</w:t>
            </w:r>
          </w:p>
          <w:p w14:paraId="13BE8CB9" w14:textId="77777777" w:rsidR="00D548DF" w:rsidRDefault="00D548DF" w:rsidP="00D548DF">
            <w:pPr>
              <w:pStyle w:val="B2"/>
              <w:numPr>
                <w:ilvl w:val="1"/>
                <w:numId w:val="39"/>
              </w:numPr>
            </w:pPr>
            <w:r>
              <w:t xml:space="preserve">The location of intermediate node is </w:t>
            </w:r>
            <w:proofErr w:type="gramStart"/>
            <w:r>
              <w:t>indoor</w:t>
            </w:r>
            <w:proofErr w:type="gramEnd"/>
          </w:p>
          <w:bookmarkEnd w:id="4"/>
          <w:p w14:paraId="10296263" w14:textId="77777777" w:rsidR="00D548DF" w:rsidRDefault="00D548DF" w:rsidP="00D548DF">
            <w:pPr>
              <w:numPr>
                <w:ilvl w:val="0"/>
                <w:numId w:val="36"/>
              </w:numPr>
              <w:spacing w:after="120"/>
              <w:ind w:right="-96"/>
              <w:jc w:val="both"/>
              <w:rPr>
                <w:rFonts w:eastAsia="宋体"/>
                <w:lang w:val="en-US" w:eastAsia="ja-JP"/>
              </w:rPr>
            </w:pPr>
            <w:r>
              <w:t xml:space="preserve"> </w:t>
            </w:r>
            <w:r>
              <w:rPr>
                <w:rFonts w:eastAsia="宋体"/>
                <w:lang w:val="en-US" w:eastAsia="ja-JP"/>
              </w:rPr>
              <w:t>FR1 licensed spectrum in FDD.</w:t>
            </w:r>
          </w:p>
          <w:p w14:paraId="1EB026E4"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lastRenderedPageBreak/>
              <w:t>Spectrum deployment in-band to NR, in guard-band to LTE/NR, in standalone band(s).</w:t>
            </w:r>
          </w:p>
          <w:p w14:paraId="66D0B1C6" w14:textId="77777777" w:rsidR="00D548DF" w:rsidRDefault="00D548DF" w:rsidP="00D548DF">
            <w:pPr>
              <w:numPr>
                <w:ilvl w:val="0"/>
                <w:numId w:val="36"/>
              </w:numPr>
              <w:spacing w:after="120"/>
              <w:ind w:right="-96"/>
              <w:jc w:val="both"/>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lang w:val="en-US"/>
              </w:rPr>
              <w:t xml:space="preserve"> </w:t>
            </w:r>
          </w:p>
          <w:p w14:paraId="6F40D490" w14:textId="77777777" w:rsidR="00D548DF" w:rsidRDefault="00D548DF" w:rsidP="00D548DF">
            <w:pPr>
              <w:pStyle w:val="B2"/>
              <w:numPr>
                <w:ilvl w:val="0"/>
                <w:numId w:val="39"/>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5279E23" w14:textId="77777777" w:rsidR="00D548DF" w:rsidRDefault="00D548DF" w:rsidP="00D548DF">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7BEA6812" w14:textId="77777777" w:rsidR="00D548DF" w:rsidRDefault="00D548DF" w:rsidP="00D548DF">
            <w:pPr>
              <w:spacing w:after="120"/>
              <w:ind w:right="-96"/>
              <w:jc w:val="both"/>
              <w:rPr>
                <w:rFonts w:eastAsia="宋体"/>
                <w:b/>
                <w:lang w:eastAsia="ja-JP"/>
              </w:rPr>
            </w:pPr>
          </w:p>
          <w:p w14:paraId="6AA7860E" w14:textId="77777777" w:rsidR="00D548DF" w:rsidRDefault="00D548DF" w:rsidP="00D548DF">
            <w:pPr>
              <w:spacing w:after="120"/>
              <w:ind w:right="-96"/>
              <w:jc w:val="both"/>
              <w:rPr>
                <w:rFonts w:eastAsia="宋体"/>
                <w:b/>
                <w:lang w:val="en-US" w:eastAsia="ja-JP"/>
              </w:rPr>
            </w:pPr>
            <w:r>
              <w:rPr>
                <w:rFonts w:eastAsia="宋体"/>
                <w:lang w:val="en-US" w:eastAsia="ja-JP"/>
              </w:rPr>
              <w:t>The following objectives are set, within the General Scope:</w:t>
            </w:r>
          </w:p>
          <w:p w14:paraId="37CEA951"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Evaluation assumptions</w:t>
            </w:r>
          </w:p>
          <w:p w14:paraId="0E42674A"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48133B6"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5.3: Applicable maximum distance target values(s)</w:t>
            </w:r>
          </w:p>
          <w:p w14:paraId="0BA99EF1"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05434484" w14:textId="77777777" w:rsidR="00D548DF" w:rsidRDefault="00D548DF" w:rsidP="00D548DF">
            <w:pPr>
              <w:numPr>
                <w:ilvl w:val="1"/>
                <w:numId w:val="41"/>
              </w:numPr>
              <w:spacing w:after="120"/>
              <w:ind w:right="-96"/>
              <w:jc w:val="both"/>
              <w:rPr>
                <w:rFonts w:eastAsia="宋体"/>
                <w:lang w:val="en-US" w:eastAsia="ja-JP"/>
              </w:rPr>
            </w:pPr>
            <w:r>
              <w:rPr>
                <w:rFonts w:eastAsia="宋体"/>
                <w:lang w:val="en-US" w:eastAsia="ja-JP"/>
              </w:rPr>
              <w:t>Clause 5.8: 2D distribution of devices</w:t>
            </w:r>
          </w:p>
          <w:p w14:paraId="00A841F1" w14:textId="77777777" w:rsidR="00D548DF" w:rsidRDefault="00D548DF" w:rsidP="00D548DF">
            <w:pPr>
              <w:numPr>
                <w:ilvl w:val="0"/>
                <w:numId w:val="41"/>
              </w:numPr>
              <w:spacing w:after="120"/>
              <w:ind w:right="-96"/>
              <w:jc w:val="both"/>
              <w:rPr>
                <w:rFonts w:eastAsia="宋体"/>
                <w:lang w:val="en-US" w:eastAsia="ja-JP"/>
              </w:rPr>
            </w:pPr>
            <w:r>
              <w:t>Define necessary further evaluation assumptions of deployment scenarios for coverage and coexistence evaluations [RAN1, RAN4]</w:t>
            </w:r>
          </w:p>
          <w:p w14:paraId="51F660B0" w14:textId="77777777" w:rsidR="00D548DF" w:rsidRDefault="00D548DF" w:rsidP="00D548DF">
            <w:pPr>
              <w:numPr>
                <w:ilvl w:val="0"/>
                <w:numId w:val="41"/>
              </w:numPr>
              <w:spacing w:after="120"/>
              <w:ind w:right="-96"/>
              <w:jc w:val="both"/>
              <w:rPr>
                <w:rFonts w:eastAsia="宋体"/>
                <w:lang w:eastAsia="ja-JP"/>
              </w:rPr>
            </w:pPr>
            <w:r>
              <w:t xml:space="preserve">Identify basic blocks/components of possible Ambient IoT device architectures, </w:t>
            </w:r>
            <w:proofErr w:type="gramStart"/>
            <w:r>
              <w:t>taking into account</w:t>
            </w:r>
            <w:proofErr w:type="gramEnd"/>
            <w:r>
              <w:t xml:space="preserve"> state of the art implementations of low-power low-complexity devices which meet the RAN design target for power consumption and complexity. [RAN1]</w:t>
            </w:r>
          </w:p>
          <w:p w14:paraId="73E82B3C" w14:textId="77777777" w:rsidR="00D548DF" w:rsidRDefault="00D548DF" w:rsidP="00D548DF">
            <w:pPr>
              <w:numPr>
                <w:ilvl w:val="0"/>
                <w:numId w:val="41"/>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CCF864C" w14:textId="77777777" w:rsidR="00D548DF" w:rsidRDefault="00D548DF" w:rsidP="00D548DF">
            <w:pPr>
              <w:spacing w:after="120"/>
              <w:ind w:left="360" w:right="-96"/>
              <w:rPr>
                <w:rFonts w:eastAsia="宋体"/>
                <w:lang w:val="en-US" w:eastAsia="ja-JP"/>
              </w:rPr>
            </w:pPr>
            <w:r>
              <w:rPr>
                <w:rFonts w:eastAsia="宋体"/>
                <w:lang w:val="en-US" w:eastAsia="ja-JP"/>
              </w:rPr>
              <w:t xml:space="preserve">NOTE: Assessment performance of the design targets is within the study of feasibility and necessity of proposals in the following objectives, </w:t>
            </w:r>
            <w:proofErr w:type="gramStart"/>
            <w:r>
              <w:rPr>
                <w:rFonts w:eastAsia="宋体"/>
                <w:lang w:val="en-US" w:eastAsia="ja-JP"/>
              </w:rPr>
              <w:t>e.g.</w:t>
            </w:r>
            <w:proofErr w:type="gramEnd"/>
            <w:r>
              <w:rPr>
                <w:rFonts w:eastAsia="宋体"/>
                <w:lang w:val="en-US" w:eastAsia="ja-JP"/>
              </w:rPr>
              <w:t xml:space="preserve"> by inspection of reference implementations in the field, simulations, analytically.</w:t>
            </w:r>
          </w:p>
          <w:p w14:paraId="305FE1DC" w14:textId="77777777" w:rsidR="00D548DF" w:rsidRDefault="00D548DF" w:rsidP="00D548DF">
            <w:pPr>
              <w:spacing w:after="120"/>
              <w:ind w:left="360" w:right="-96"/>
              <w:rPr>
                <w:rFonts w:eastAsia="宋体"/>
                <w:lang w:eastAsia="ja-JP"/>
              </w:rPr>
            </w:pPr>
            <w:r>
              <w:rPr>
                <w:rFonts w:eastAsia="宋体"/>
                <w:lang w:val="en-US" w:eastAsia="ja-JP"/>
              </w:rPr>
              <w:t>NOTE: strive to minimize evaluation cases in RAN1.</w:t>
            </w:r>
          </w:p>
          <w:p w14:paraId="69687D00" w14:textId="77777777" w:rsidR="00D548DF" w:rsidRDefault="00D548DF" w:rsidP="00D548DF">
            <w:pPr>
              <w:spacing w:after="120"/>
              <w:ind w:right="-96"/>
              <w:jc w:val="both"/>
              <w:rPr>
                <w:rFonts w:eastAsia="宋体"/>
                <w:lang w:val="en-US" w:eastAsia="ja-JP"/>
              </w:rPr>
            </w:pPr>
          </w:p>
          <w:p w14:paraId="68905F29" w14:textId="77777777" w:rsidR="00D548DF" w:rsidRDefault="00D548DF" w:rsidP="00D548DF">
            <w:pPr>
              <w:numPr>
                <w:ilvl w:val="0"/>
                <w:numId w:val="40"/>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59F92E5" w14:textId="77777777" w:rsidR="00D548DF" w:rsidRDefault="00D548DF" w:rsidP="00D548DF">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55D31D5A" w14:textId="77777777" w:rsidR="00D548DF" w:rsidRDefault="00D548DF" w:rsidP="00D548DF">
            <w:pPr>
              <w:spacing w:after="120"/>
              <w:ind w:left="360" w:right="-96"/>
              <w:jc w:val="both"/>
              <w:rPr>
                <w:rFonts w:eastAsia="宋体"/>
                <w:lang w:eastAsia="ja-JP"/>
              </w:rPr>
            </w:pPr>
            <w:r>
              <w:rPr>
                <w:rFonts w:eastAsia="宋体"/>
                <w:lang w:val="en-US" w:eastAsia="ja-JP"/>
              </w:rPr>
              <w:t>Study the feasibility and required functionalities for proximity determination</w:t>
            </w:r>
            <w:r w:rsidRPr="00D548DF">
              <w:rPr>
                <w:rFonts w:eastAsia="宋体"/>
                <w:lang w:val="en-US" w:eastAsia="ja-JP"/>
              </w:rPr>
              <w:t>, which is the determination of whether BS or intermediate UE and ambient IoT device are near each other or not</w:t>
            </w:r>
            <w:r>
              <w:rPr>
                <w:rFonts w:eastAsia="宋体"/>
                <w:lang w:val="en-US" w:eastAsia="ja-JP"/>
              </w:rPr>
              <w:t xml:space="preserve"> (coordination with SA3 is required for privacy aspects).</w:t>
            </w:r>
          </w:p>
          <w:p w14:paraId="1F19EE73"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RAN1-led:</w:t>
            </w:r>
          </w:p>
          <w:p w14:paraId="40DD62B5" w14:textId="77777777" w:rsidR="00D548DF" w:rsidRDefault="00D548DF" w:rsidP="00D548DF">
            <w:pPr>
              <w:spacing w:after="120"/>
              <w:ind w:right="-96" w:firstLine="720"/>
              <w:jc w:val="both"/>
              <w:rPr>
                <w:rFonts w:eastAsia="宋体"/>
                <w:lang w:val="en-US" w:eastAsia="ja-JP"/>
              </w:rPr>
            </w:pPr>
            <w:r>
              <w:rPr>
                <w:rFonts w:eastAsia="宋体"/>
                <w:lang w:val="en-US" w:eastAsia="ja-JP"/>
              </w:rPr>
              <w:t>For the Ambient IoT DL and UL:</w:t>
            </w:r>
          </w:p>
          <w:p w14:paraId="082084B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Frame structure, synchronization and timing, random access</w:t>
            </w:r>
          </w:p>
          <w:p w14:paraId="628EF9A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Numerologies, bandwidths, and multiple access</w:t>
            </w:r>
          </w:p>
          <w:p w14:paraId="220B56FA"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Waveforms and modulations</w:t>
            </w:r>
          </w:p>
          <w:p w14:paraId="28148538"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Channel coding</w:t>
            </w:r>
          </w:p>
          <w:p w14:paraId="36478B5D"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Downlink channel/signal aspects</w:t>
            </w:r>
          </w:p>
          <w:p w14:paraId="71BA3657"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Uplink channel/signal aspects</w:t>
            </w:r>
          </w:p>
          <w:p w14:paraId="0FC3935B"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Scheduling and timing relationships</w:t>
            </w:r>
          </w:p>
          <w:p w14:paraId="5CF8C553" w14:textId="2D0FD5F8"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 station. </w:t>
            </w:r>
          </w:p>
          <w:p w14:paraId="4EB6F4FE" w14:textId="77777777" w:rsidR="00D548DF" w:rsidRDefault="00D548DF" w:rsidP="00D548DF">
            <w:pPr>
              <w:spacing w:after="120"/>
              <w:ind w:right="-96" w:firstLine="720"/>
              <w:jc w:val="both"/>
              <w:rPr>
                <w:rFonts w:eastAsia="宋体"/>
                <w:lang w:val="en-US" w:eastAsia="ja-JP"/>
              </w:rPr>
            </w:pPr>
            <w:r>
              <w:rPr>
                <w:rFonts w:eastAsia="宋体"/>
                <w:lang w:val="en-US" w:eastAsia="ja-JP"/>
              </w:rPr>
              <w:lastRenderedPageBreak/>
              <w:t xml:space="preserve">       For Topology 2, no difference in physical layer design from Topology 1.</w:t>
            </w:r>
          </w:p>
          <w:p w14:paraId="5BE18711"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RAN2-led:</w:t>
            </w:r>
          </w:p>
          <w:p w14:paraId="76078C5C" w14:textId="77777777" w:rsidR="00D548DF" w:rsidRDefault="00D548DF" w:rsidP="00D548DF">
            <w:pPr>
              <w:numPr>
                <w:ilvl w:val="1"/>
                <w:numId w:val="42"/>
              </w:numPr>
            </w:pPr>
            <w:r>
              <w:t>Study and decide which functions are needed for an Ambient IoT compact protocol stack and lightweight signalling procedure to enable DO-DTT and DT data transmission, and study those functions.</w:t>
            </w:r>
          </w:p>
          <w:p w14:paraId="1AA0A8EC" w14:textId="77777777" w:rsidR="00D548DF" w:rsidRDefault="00D548DF" w:rsidP="00D548DF">
            <w:pPr>
              <w:ind w:left="1440"/>
            </w:pPr>
            <w:r>
              <w:rPr>
                <w:lang w:val="en-US"/>
              </w:rPr>
              <w:t>For example:</w:t>
            </w:r>
          </w:p>
          <w:p w14:paraId="207D372F" w14:textId="77777777" w:rsidR="00D548DF" w:rsidRDefault="00D548DF" w:rsidP="00D548DF">
            <w:pPr>
              <w:numPr>
                <w:ilvl w:val="2"/>
                <w:numId w:val="43"/>
              </w:numPr>
              <w:rPr>
                <w:lang w:val="en-US"/>
              </w:rPr>
            </w:pPr>
            <w:r>
              <w:rPr>
                <w:lang w:val="en-US"/>
              </w:rPr>
              <w:t>Paging</w:t>
            </w:r>
          </w:p>
          <w:p w14:paraId="7EBACA8E" w14:textId="77777777" w:rsidR="00D548DF" w:rsidRDefault="00D548DF" w:rsidP="00D548DF">
            <w:pPr>
              <w:numPr>
                <w:ilvl w:val="2"/>
                <w:numId w:val="43"/>
              </w:numPr>
              <w:rPr>
                <w:lang w:val="en-US"/>
              </w:rPr>
            </w:pPr>
            <w:r>
              <w:rPr>
                <w:lang w:val="en-US"/>
              </w:rPr>
              <w:t>Random access</w:t>
            </w:r>
          </w:p>
          <w:p w14:paraId="5EF9AA89" w14:textId="77777777" w:rsidR="00D548DF" w:rsidRDefault="00D548DF" w:rsidP="00D548DF">
            <w:pPr>
              <w:numPr>
                <w:ilvl w:val="2"/>
                <w:numId w:val="43"/>
              </w:numPr>
              <w:rPr>
                <w:lang w:val="en-US"/>
              </w:rPr>
            </w:pPr>
            <w:r>
              <w:rPr>
                <w:lang w:val="en-US"/>
              </w:rPr>
              <w:t xml:space="preserve">Data transmission, including necessary radio resource control aspects, respecting the limitation in the General Scope </w:t>
            </w:r>
          </w:p>
          <w:p w14:paraId="2B103AD7" w14:textId="77777777" w:rsidR="00D548DF" w:rsidRDefault="00D548DF" w:rsidP="00D548DF">
            <w:pPr>
              <w:numPr>
                <w:ilvl w:val="2"/>
                <w:numId w:val="43"/>
              </w:numPr>
              <w:rPr>
                <w:lang w:val="en-US"/>
              </w:rPr>
            </w:pPr>
            <w:r>
              <w:rPr>
                <w:lang w:val="en-US"/>
              </w:rPr>
              <w:t>Interactions with upper layers</w:t>
            </w:r>
          </w:p>
          <w:p w14:paraId="28AE0141" w14:textId="77777777" w:rsidR="00D548DF" w:rsidRDefault="00D548DF" w:rsidP="00D548DF">
            <w:pPr>
              <w:ind w:left="1440"/>
              <w:rPr>
                <w:lang w:val="en-US"/>
              </w:rPr>
            </w:pPr>
            <w:r>
              <w:rPr>
                <w:lang w:val="en-US"/>
              </w:rPr>
              <w:t>For functionalities not listed above, they are studied only if found essential.</w:t>
            </w:r>
          </w:p>
          <w:p w14:paraId="3672E877" w14:textId="77777777" w:rsidR="00D548DF" w:rsidRDefault="00D548DF" w:rsidP="00D548DF">
            <w:pPr>
              <w:numPr>
                <w:ilvl w:val="0"/>
                <w:numId w:val="42"/>
              </w:numPr>
              <w:spacing w:after="120"/>
              <w:ind w:right="-96"/>
              <w:jc w:val="both"/>
              <w:rPr>
                <w:rFonts w:eastAsia="宋体"/>
                <w:lang w:val="en-US" w:eastAsia="ja-JP"/>
              </w:rPr>
            </w:pPr>
            <w:r>
              <w:rPr>
                <w:rFonts w:eastAsia="宋体"/>
                <w:lang w:val="en-US" w:eastAsia="ja-JP"/>
              </w:rPr>
              <w:t>RAN3-led:</w:t>
            </w:r>
          </w:p>
          <w:p w14:paraId="714CEC8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F19F172"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 xml:space="preserve">Paging  </w:t>
            </w:r>
          </w:p>
          <w:p w14:paraId="11508180"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Device context management</w:t>
            </w:r>
          </w:p>
          <w:p w14:paraId="5884D23B"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ja-JP"/>
              </w:rPr>
              <w:t>Data transport</w:t>
            </w:r>
          </w:p>
          <w:p w14:paraId="7A820D41" w14:textId="77777777" w:rsidR="00D548DF" w:rsidRPr="00296DD3" w:rsidRDefault="00D548DF" w:rsidP="00D548DF">
            <w:pPr>
              <w:numPr>
                <w:ilvl w:val="1"/>
                <w:numId w:val="42"/>
              </w:numPr>
              <w:spacing w:after="120"/>
              <w:ind w:right="-96"/>
              <w:jc w:val="both"/>
              <w:rPr>
                <w:rFonts w:eastAsia="宋体"/>
                <w:highlight w:val="yellow"/>
                <w:lang w:val="en-US" w:eastAsia="ja-JP"/>
              </w:rPr>
            </w:pPr>
            <w:r w:rsidRPr="00296DD3">
              <w:rPr>
                <w:rFonts w:eastAsia="宋体"/>
                <w:highlight w:val="yellow"/>
                <w:lang w:val="en-US" w:eastAsia="ja-JP"/>
              </w:rPr>
              <w:t>Identify RAN architecture aspects, including whether support for split architecture is necessary.</w:t>
            </w:r>
          </w:p>
          <w:p w14:paraId="6A435F1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 xml:space="preserve">Identify potential solutions for locating an Ambient IoT device with no specification impact, </w:t>
            </w:r>
            <w:proofErr w:type="gramStart"/>
            <w:r>
              <w:rPr>
                <w:rFonts w:eastAsia="宋体"/>
                <w:lang w:val="en-US" w:eastAsia="ja-JP"/>
              </w:rPr>
              <w:t>e.g.</w:t>
            </w:r>
            <w:proofErr w:type="gramEnd"/>
            <w:r>
              <w:rPr>
                <w:rFonts w:eastAsia="宋体"/>
                <w:lang w:val="en-US" w:eastAsia="ja-JP"/>
              </w:rPr>
              <w:t xml:space="preserve"> reusing existing user location report, or minimal specification impact to convey location information to core network.</w:t>
            </w:r>
          </w:p>
          <w:p w14:paraId="35A2CABF" w14:textId="77777777" w:rsidR="00D548DF" w:rsidRDefault="00D548DF" w:rsidP="00D548DF">
            <w:pPr>
              <w:numPr>
                <w:ilvl w:val="0"/>
                <w:numId w:val="42"/>
              </w:numPr>
              <w:spacing w:after="120"/>
              <w:ind w:right="-96"/>
              <w:jc w:val="both"/>
              <w:rPr>
                <w:rFonts w:ascii="Times" w:eastAsia="宋体" w:hAnsi="Times"/>
                <w:bCs/>
                <w:lang w:val="en-US" w:eastAsia="zh-CN"/>
              </w:rPr>
            </w:pPr>
            <w:r>
              <w:rPr>
                <w:rFonts w:ascii="Times" w:eastAsia="宋体" w:hAnsi="Times"/>
                <w:bCs/>
                <w:lang w:val="en-US" w:eastAsia="zh-CN"/>
              </w:rPr>
              <w:t>RAN4-led:</w:t>
            </w:r>
          </w:p>
          <w:p w14:paraId="4148C45F"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Coexistence study of Ambient IoT and NR/LTE.</w:t>
            </w:r>
          </w:p>
          <w:p w14:paraId="1FA25930" w14:textId="77777777" w:rsidR="00D548DF" w:rsidRDefault="00D548DF" w:rsidP="00D548DF">
            <w:pPr>
              <w:numPr>
                <w:ilvl w:val="1"/>
                <w:numId w:val="42"/>
              </w:numPr>
              <w:spacing w:after="120"/>
              <w:ind w:right="-96"/>
              <w:jc w:val="both"/>
              <w:rPr>
                <w:rFonts w:eastAsia="宋体"/>
                <w:lang w:val="en-US" w:eastAsia="ja-JP"/>
              </w:rPr>
            </w:pPr>
            <w:r>
              <w:rPr>
                <w:rFonts w:eastAsia="宋体"/>
                <w:lang w:val="en-US" w:eastAsia="ja-JP"/>
              </w:rPr>
              <w:t>RF requirements study for Ambient IoT:</w:t>
            </w:r>
          </w:p>
          <w:p w14:paraId="324456C3"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Ambient</w:t>
            </w:r>
            <w:r>
              <w:rPr>
                <w:rFonts w:eastAsia="宋体"/>
                <w:lang w:val="en-US" w:eastAsia="ja-JP"/>
              </w:rPr>
              <w:t xml:space="preserve"> IoT BS transmission and reception</w:t>
            </w:r>
          </w:p>
          <w:p w14:paraId="02C145E5"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BA30781" w14:textId="77777777" w:rsidR="00D548DF" w:rsidRDefault="00D548DF" w:rsidP="00D548DF">
            <w:pPr>
              <w:numPr>
                <w:ilvl w:val="2"/>
                <w:numId w:val="42"/>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w:t>
            </w:r>
            <w:proofErr w:type="gramStart"/>
            <w:r>
              <w:rPr>
                <w:rFonts w:eastAsia="宋体"/>
                <w:lang w:val="en-US" w:eastAsia="ja-JP"/>
              </w:rPr>
              <w:t>transmission</w:t>
            </w:r>
            <w:proofErr w:type="gramEnd"/>
            <w:r>
              <w:rPr>
                <w:rFonts w:eastAsia="宋体"/>
                <w:lang w:val="en-US" w:eastAsia="ja-JP"/>
              </w:rPr>
              <w:t xml:space="preserve"> and reception</w:t>
            </w:r>
          </w:p>
          <w:p w14:paraId="4863CB3D" w14:textId="77777777" w:rsidR="00D548DF" w:rsidRDefault="00D548DF" w:rsidP="00D548DF">
            <w:pPr>
              <w:spacing w:after="120"/>
              <w:ind w:right="-96"/>
              <w:jc w:val="both"/>
              <w:rPr>
                <w:rFonts w:eastAsia="宋体"/>
                <w:lang w:val="en-US" w:eastAsia="ja-JP"/>
              </w:rPr>
            </w:pPr>
          </w:p>
          <w:p w14:paraId="3778B8CE"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2D5681EA"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p>
          <w:p w14:paraId="6AC2C7FF" w14:textId="77777777" w:rsidR="00D548DF" w:rsidRDefault="00D548DF" w:rsidP="00D548DF">
            <w:pPr>
              <w:overflowPunct/>
              <w:autoSpaceDE/>
              <w:adjustRightInd/>
              <w:spacing w:line="256" w:lineRule="auto"/>
              <w:contextualSpacing/>
              <w:jc w:val="both"/>
              <w:rPr>
                <w:rFonts w:ascii="Times" w:eastAsia="宋体" w:hAnsi="Times"/>
                <w:bCs/>
                <w:lang w:val="en-US" w:eastAsia="zh-CN"/>
              </w:rPr>
            </w:pPr>
            <w:r>
              <w:rPr>
                <w:rFonts w:ascii="Times" w:eastAsia="宋体" w:hAnsi="Times"/>
                <w:bCs/>
                <w:lang w:val="en-US" w:eastAsia="zh-CN"/>
              </w:rPr>
              <w:t xml:space="preserve">Note: This study shall target for an IoT segment well below the existing 3GPP IoT technologies, </w:t>
            </w:r>
            <w:proofErr w:type="gramStart"/>
            <w:r>
              <w:rPr>
                <w:rFonts w:ascii="Times" w:eastAsia="宋体" w:hAnsi="Times"/>
                <w:bCs/>
                <w:lang w:val="en-US" w:eastAsia="zh-CN"/>
              </w:rPr>
              <w:t>e.g.</w:t>
            </w:r>
            <w:proofErr w:type="gramEnd"/>
            <w:r>
              <w:rPr>
                <w:rFonts w:ascii="Times" w:eastAsia="宋体" w:hAnsi="Times"/>
                <w:bCs/>
                <w:lang w:val="en-US" w:eastAsia="zh-CN"/>
              </w:rPr>
              <w:t xml:space="preserve"> NB-IoT, </w:t>
            </w:r>
            <w:proofErr w:type="spellStart"/>
            <w:r>
              <w:rPr>
                <w:rFonts w:ascii="Times" w:eastAsia="宋体" w:hAnsi="Times"/>
                <w:bCs/>
                <w:lang w:val="en-US" w:eastAsia="zh-CN"/>
              </w:rPr>
              <w:t>eMTC</w:t>
            </w:r>
            <w:proofErr w:type="spellEnd"/>
            <w:r>
              <w:rPr>
                <w:rFonts w:ascii="Times" w:eastAsia="宋体" w:hAnsi="Times"/>
                <w:bCs/>
                <w:lang w:val="en-US" w:eastAsia="zh-CN"/>
              </w:rPr>
              <w:t xml:space="preserve">, </w:t>
            </w:r>
            <w:proofErr w:type="spellStart"/>
            <w:r>
              <w:rPr>
                <w:rFonts w:ascii="Times" w:eastAsia="宋体" w:hAnsi="Times"/>
                <w:bCs/>
                <w:lang w:val="en-US" w:eastAsia="zh-CN"/>
              </w:rPr>
              <w:t>RedCap</w:t>
            </w:r>
            <w:proofErr w:type="spellEnd"/>
            <w:r>
              <w:rPr>
                <w:rFonts w:ascii="Times" w:eastAsia="宋体" w:hAnsi="Times"/>
                <w:bCs/>
                <w:lang w:val="en-US" w:eastAsia="zh-CN"/>
              </w:rPr>
              <w:t>, etc. The study shall not aim to replace existing 3GPP LPWA technologies.</w:t>
            </w:r>
          </w:p>
          <w:p w14:paraId="5FF5B358" w14:textId="51B68598" w:rsidR="00D162A1" w:rsidRPr="00D548DF" w:rsidRDefault="00D162A1" w:rsidP="00234511">
            <w:pPr>
              <w:pStyle w:val="afd"/>
              <w:spacing w:after="180"/>
              <w:rPr>
                <w:rFonts w:ascii="Calibri" w:eastAsiaTheme="minorEastAsia" w:hAnsi="Calibri" w:cs="Calibri"/>
                <w:sz w:val="18"/>
                <w:szCs w:val="18"/>
                <w:lang w:val="en-US" w:eastAsia="zh-CN"/>
              </w:rPr>
            </w:pP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547A8B6D" w14:textId="2EBE14C5"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533F89">
        <w:t xml:space="preserve">RAN architecture aspects of </w:t>
      </w:r>
      <w:proofErr w:type="spellStart"/>
      <w:r w:rsidR="00533F89">
        <w:t>AIoT</w:t>
      </w:r>
      <w:proofErr w:type="spellEnd"/>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863D583" w14:textId="1A693D33" w:rsidR="00562821" w:rsidRDefault="007172CC" w:rsidP="00D06BF6">
      <w:pPr>
        <w:rPr>
          <w:rFonts w:eastAsia="宋体"/>
          <w:lang w:eastAsia="zh-CN"/>
        </w:rPr>
      </w:pPr>
      <w:r>
        <w:rPr>
          <w:rFonts w:eastAsia="宋体"/>
          <w:lang w:eastAsia="zh-CN"/>
        </w:rPr>
        <w:t xml:space="preserve">During the RAN plenary study, several connectivity topologies for </w:t>
      </w:r>
      <w:proofErr w:type="spellStart"/>
      <w:r>
        <w:rPr>
          <w:rFonts w:eastAsia="宋体"/>
          <w:lang w:eastAsia="zh-CN"/>
        </w:rPr>
        <w:t>AIoT</w:t>
      </w:r>
      <w:proofErr w:type="spellEnd"/>
      <w:r>
        <w:rPr>
          <w:rFonts w:eastAsia="宋体"/>
          <w:lang w:eastAsia="zh-CN"/>
        </w:rPr>
        <w:t xml:space="preserve"> networks and devices were defined</w:t>
      </w:r>
      <w:r w:rsidR="00DA4179">
        <w:rPr>
          <w:rFonts w:eastAsia="宋体"/>
          <w:lang w:eastAsia="zh-CN"/>
        </w:rPr>
        <w:t xml:space="preserve"> [3]</w:t>
      </w:r>
      <w:r>
        <w:rPr>
          <w:rFonts w:eastAsia="宋体"/>
          <w:lang w:eastAsia="zh-CN"/>
        </w:rPr>
        <w:t>. In addition, RAN#102 meeting agreed the following two topologies for the study objective:</w:t>
      </w:r>
    </w:p>
    <w:p w14:paraId="687394AD" w14:textId="64828332" w:rsidR="007172CC" w:rsidRDefault="00DA4179" w:rsidP="00D06BF6">
      <w:pPr>
        <w:rPr>
          <w:rFonts w:eastAsia="宋体"/>
          <w:lang w:eastAsia="zh-CN"/>
        </w:rPr>
      </w:pPr>
      <w:r w:rsidRPr="00324B3C">
        <w:rPr>
          <w:rFonts w:eastAsia="宋体"/>
          <w:lang w:eastAsia="zh-CN"/>
        </w:rPr>
        <w:t>-</w:t>
      </w:r>
      <w:r>
        <w:rPr>
          <w:rFonts w:eastAsia="宋体"/>
          <w:lang w:eastAsia="zh-CN"/>
        </w:rPr>
        <w:tab/>
      </w:r>
      <w:r w:rsidR="007172CC">
        <w:rPr>
          <w:rFonts w:eastAsia="宋体"/>
          <w:lang w:eastAsia="zh-CN"/>
        </w:rPr>
        <w:t xml:space="preserve">Topology 1: </w:t>
      </w:r>
      <w:r w:rsidR="00174DFC" w:rsidRPr="00DA4179">
        <w:rPr>
          <w:rFonts w:eastAsia="宋体"/>
          <w:lang w:eastAsia="zh-CN"/>
        </w:rPr>
        <w:t xml:space="preserve">BS ↔ </w:t>
      </w:r>
      <w:proofErr w:type="spellStart"/>
      <w:r w:rsidR="00174DFC" w:rsidRPr="00DA4179">
        <w:rPr>
          <w:rFonts w:eastAsia="宋体"/>
          <w:lang w:eastAsia="zh-CN"/>
        </w:rPr>
        <w:t>AIoT</w:t>
      </w:r>
      <w:proofErr w:type="spellEnd"/>
      <w:r w:rsidR="00174DFC" w:rsidRPr="00DA4179">
        <w:rPr>
          <w:rFonts w:eastAsia="宋体"/>
          <w:lang w:eastAsia="zh-CN"/>
        </w:rPr>
        <w:t xml:space="preserve"> device</w:t>
      </w:r>
    </w:p>
    <w:p w14:paraId="1E06C9E5" w14:textId="184DFFB4" w:rsidR="007172CC" w:rsidRDefault="00DA4179" w:rsidP="00DA4179">
      <w:pPr>
        <w:jc w:val="center"/>
        <w:rPr>
          <w:rFonts w:eastAsia="宋体"/>
          <w:lang w:eastAsia="zh-CN"/>
        </w:rPr>
      </w:pPr>
      <w:r w:rsidRPr="00206426">
        <w:rPr>
          <w:noProof/>
          <w:lang w:val="en-US" w:eastAsia="zh-CN"/>
        </w:rPr>
        <w:lastRenderedPageBreak/>
        <w:drawing>
          <wp:inline distT="0" distB="0" distL="0" distR="0" wp14:anchorId="03576D3E" wp14:editId="4C0696A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88B1649" w14:textId="244CE347" w:rsidR="00562821" w:rsidRDefault="00DA4179" w:rsidP="00D06BF6">
      <w:pPr>
        <w:rPr>
          <w:rFonts w:eastAsia="宋体"/>
          <w:lang w:eastAsia="zh-CN"/>
        </w:rPr>
      </w:pPr>
      <w:r>
        <w:rPr>
          <w:rFonts w:eastAsia="宋体"/>
          <w:lang w:eastAsia="zh-CN"/>
        </w:rPr>
        <w:t xml:space="preserve">In topology 1, the </w:t>
      </w:r>
      <w:proofErr w:type="spellStart"/>
      <w:r>
        <w:rPr>
          <w:rFonts w:eastAsia="宋体"/>
          <w:lang w:eastAsia="zh-CN"/>
        </w:rPr>
        <w:t>AIoT</w:t>
      </w:r>
      <w:proofErr w:type="spellEnd"/>
      <w:r>
        <w:rPr>
          <w:rFonts w:eastAsia="宋体"/>
          <w:lang w:eastAsia="zh-CN"/>
        </w:rPr>
        <w:t xml:space="preserve"> device bidirectionally communicates with the BS directly. The communication between the BS and the </w:t>
      </w:r>
      <w:proofErr w:type="spellStart"/>
      <w:r>
        <w:rPr>
          <w:rFonts w:eastAsia="宋体"/>
          <w:lang w:eastAsia="zh-CN"/>
        </w:rPr>
        <w:t>AIoT</w:t>
      </w:r>
      <w:proofErr w:type="spellEnd"/>
      <w:r>
        <w:rPr>
          <w:rFonts w:eastAsia="宋体"/>
          <w:lang w:eastAsia="zh-CN"/>
        </w:rPr>
        <w:t xml:space="preserve"> device includes the </w:t>
      </w:r>
      <w:proofErr w:type="spellStart"/>
      <w:r>
        <w:rPr>
          <w:rFonts w:eastAsia="宋体"/>
          <w:lang w:eastAsia="zh-CN"/>
        </w:rPr>
        <w:t>AIoT</w:t>
      </w:r>
      <w:proofErr w:type="spellEnd"/>
      <w:r>
        <w:rPr>
          <w:rFonts w:eastAsia="宋体"/>
          <w:lang w:eastAsia="zh-CN"/>
        </w:rPr>
        <w:t xml:space="preserve"> data and/or signalling.</w:t>
      </w:r>
    </w:p>
    <w:p w14:paraId="3B4F6A99" w14:textId="6C504321" w:rsidR="00562821" w:rsidRDefault="0051019C" w:rsidP="00D06BF6">
      <w:pPr>
        <w:rPr>
          <w:rFonts w:eastAsia="宋体"/>
          <w:lang w:eastAsia="zh-CN"/>
        </w:rPr>
      </w:pPr>
      <w:r w:rsidRPr="00324B3C">
        <w:rPr>
          <w:rFonts w:eastAsia="宋体"/>
          <w:lang w:eastAsia="zh-CN"/>
        </w:rPr>
        <w:t>-</w:t>
      </w:r>
      <w:r>
        <w:rPr>
          <w:rFonts w:eastAsia="宋体"/>
          <w:lang w:eastAsia="zh-CN"/>
        </w:rPr>
        <w:tab/>
      </w:r>
      <w:r w:rsidRPr="00206426">
        <w:t>Topology 2: BS ↔ intermediate node ↔ Ambient IoT device</w:t>
      </w:r>
    </w:p>
    <w:p w14:paraId="0DE0F5D1" w14:textId="61598965" w:rsidR="00562821" w:rsidRDefault="0034589A" w:rsidP="0034589A">
      <w:pPr>
        <w:jc w:val="center"/>
        <w:rPr>
          <w:rFonts w:eastAsia="宋体"/>
          <w:lang w:eastAsia="zh-CN"/>
        </w:rPr>
      </w:pPr>
      <w:r w:rsidRPr="00206426">
        <w:rPr>
          <w:noProof/>
          <w:lang w:val="en-US" w:eastAsia="zh-CN"/>
        </w:rPr>
        <w:drawing>
          <wp:inline distT="0" distB="0" distL="0" distR="0" wp14:anchorId="42F8E4BF" wp14:editId="616C534B">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6354364E" w14:textId="149B78A2" w:rsidR="0051019C" w:rsidRDefault="002B02EA" w:rsidP="00D06BF6">
      <w:pPr>
        <w:rPr>
          <w:rFonts w:eastAsia="宋体"/>
          <w:lang w:eastAsia="zh-CN"/>
        </w:rPr>
      </w:pPr>
      <w:r>
        <w:rPr>
          <w:rFonts w:eastAsia="宋体"/>
          <w:lang w:eastAsia="zh-CN"/>
        </w:rPr>
        <w:t xml:space="preserve">In topology 2, the </w:t>
      </w:r>
      <w:proofErr w:type="spellStart"/>
      <w:r w:rsidR="001460A4" w:rsidRPr="00206426">
        <w:t>AIoT</w:t>
      </w:r>
      <w:proofErr w:type="spellEnd"/>
      <w:r w:rsidR="001460A4" w:rsidRPr="00206426">
        <w:t xml:space="preserve"> device communicates bidirectionally with an intermediate node between the device and </w:t>
      </w:r>
      <w:r w:rsidR="001460A4">
        <w:t>the BS</w:t>
      </w:r>
      <w:r w:rsidR="001460A4" w:rsidRPr="00206426">
        <w:t xml:space="preserve">. In </w:t>
      </w:r>
      <w:r w:rsidR="001460A4">
        <w:t>addition</w:t>
      </w:r>
      <w:r w:rsidR="001460A4" w:rsidRPr="00206426">
        <w:t xml:space="preserve">, the intermediate node </w:t>
      </w:r>
      <w:r w:rsidR="001460A4">
        <w:t>is</w:t>
      </w:r>
      <w:r w:rsidR="001460A4" w:rsidRPr="00206426">
        <w:t xml:space="preserve"> a UE</w:t>
      </w:r>
      <w:r w:rsidR="001460A4">
        <w:t xml:space="preserve"> which</w:t>
      </w:r>
      <w:r w:rsidR="001460A4" w:rsidRPr="00206426">
        <w:t xml:space="preserve"> is capable of </w:t>
      </w:r>
      <w:proofErr w:type="spellStart"/>
      <w:r w:rsidR="001460A4" w:rsidRPr="00206426">
        <w:t>AIoT</w:t>
      </w:r>
      <w:proofErr w:type="spellEnd"/>
      <w:r w:rsidR="001460A4" w:rsidRPr="00206426">
        <w:t xml:space="preserve">. The </w:t>
      </w:r>
      <w:r w:rsidR="00F7213C" w:rsidRPr="00206426">
        <w:t>intermediate node</w:t>
      </w:r>
      <w:r w:rsidR="001460A4" w:rsidRPr="00206426">
        <w:t xml:space="preserve"> transfers Ambient IoT data and/or signalling between </w:t>
      </w:r>
      <w:r w:rsidR="001460A4">
        <w:t xml:space="preserve">the </w:t>
      </w:r>
      <w:r w:rsidR="001460A4" w:rsidRPr="00206426">
        <w:t xml:space="preserve">BS and the </w:t>
      </w:r>
      <w:proofErr w:type="spellStart"/>
      <w:r w:rsidR="001460A4" w:rsidRPr="00206426">
        <w:t>AIoT</w:t>
      </w:r>
      <w:proofErr w:type="spellEnd"/>
      <w:r w:rsidR="001460A4" w:rsidRPr="00206426">
        <w:t xml:space="preserve"> device.</w:t>
      </w:r>
    </w:p>
    <w:p w14:paraId="0DFF8F49" w14:textId="04D36A95" w:rsidR="0051019C" w:rsidRDefault="00ED3310" w:rsidP="00D06BF6">
      <w:pPr>
        <w:rPr>
          <w:rFonts w:eastAsia="宋体"/>
          <w:lang w:eastAsia="zh-CN"/>
        </w:rPr>
      </w:pPr>
      <w:r>
        <w:rPr>
          <w:rFonts w:eastAsia="宋体"/>
          <w:lang w:eastAsia="zh-CN"/>
        </w:rPr>
        <w:t>Different topologies will introduce different RAN requirements. For better understanding, we will discuss the RAN architecture considerations for the topology 1 and topology 2 separately.</w:t>
      </w:r>
    </w:p>
    <w:p w14:paraId="5112DC5A" w14:textId="2F2E79AA" w:rsidR="0051019C" w:rsidRPr="00F03143" w:rsidRDefault="00507682" w:rsidP="00D06BF6">
      <w:pPr>
        <w:rPr>
          <w:rFonts w:eastAsia="宋体"/>
          <w:b/>
          <w:bCs/>
          <w:u w:val="single"/>
          <w:lang w:eastAsia="zh-CN"/>
        </w:rPr>
      </w:pPr>
      <w:r w:rsidRPr="00F03143">
        <w:rPr>
          <w:rFonts w:eastAsia="宋体"/>
          <w:b/>
          <w:bCs/>
          <w:u w:val="single"/>
          <w:lang w:eastAsia="zh-CN"/>
        </w:rPr>
        <w:t xml:space="preserve">Topology 1: BS ↔ </w:t>
      </w:r>
      <w:proofErr w:type="spellStart"/>
      <w:r w:rsidRPr="00F03143">
        <w:rPr>
          <w:rFonts w:eastAsia="宋体"/>
          <w:b/>
          <w:bCs/>
          <w:u w:val="single"/>
          <w:lang w:eastAsia="zh-CN"/>
        </w:rPr>
        <w:t>AIoT</w:t>
      </w:r>
      <w:proofErr w:type="spellEnd"/>
      <w:r w:rsidRPr="00F03143">
        <w:rPr>
          <w:rFonts w:eastAsia="宋体"/>
          <w:b/>
          <w:bCs/>
          <w:u w:val="single"/>
          <w:lang w:eastAsia="zh-CN"/>
        </w:rPr>
        <w:t xml:space="preserve"> device</w:t>
      </w:r>
    </w:p>
    <w:p w14:paraId="13108632" w14:textId="6510ACFB" w:rsidR="0051019C" w:rsidRDefault="00BF2053" w:rsidP="00D06BF6">
      <w:pPr>
        <w:rPr>
          <w:rFonts w:eastAsia="宋体"/>
          <w:lang w:eastAsia="zh-CN"/>
        </w:rPr>
      </w:pPr>
      <w:r>
        <w:rPr>
          <w:rFonts w:eastAsia="宋体"/>
          <w:lang w:eastAsia="zh-CN"/>
        </w:rPr>
        <w:t xml:space="preserve">As described in the SID, there are two traffic types for the </w:t>
      </w:r>
      <w:proofErr w:type="spellStart"/>
      <w:r>
        <w:rPr>
          <w:rFonts w:eastAsia="宋体"/>
          <w:lang w:eastAsia="zh-CN"/>
        </w:rPr>
        <w:t>AIoT</w:t>
      </w:r>
      <w:proofErr w:type="spellEnd"/>
      <w:r>
        <w:rPr>
          <w:rFonts w:eastAsia="宋体"/>
          <w:lang w:eastAsia="zh-CN"/>
        </w:rPr>
        <w:t xml:space="preserve"> device to be studied: DT (device-terminated) and DO-DTT (device-originated – device-terminated triggered).</w:t>
      </w:r>
    </w:p>
    <w:p w14:paraId="1FFCD331" w14:textId="77777777" w:rsidR="00DF01B0" w:rsidRDefault="007205DD" w:rsidP="00D06BF6">
      <w:pPr>
        <w:rPr>
          <w:rFonts w:eastAsia="宋体"/>
          <w:lang w:eastAsia="zh-CN"/>
        </w:rPr>
      </w:pPr>
      <w:r>
        <w:rPr>
          <w:rFonts w:eastAsia="宋体"/>
          <w:lang w:eastAsia="zh-CN"/>
        </w:rPr>
        <w:t xml:space="preserve">In topology 1, the RAN node acts as a reader to receive the service operation request from the CN, and/or to send the service operation result to the CN. </w:t>
      </w:r>
    </w:p>
    <w:p w14:paraId="77FB821F" w14:textId="5D47A11E" w:rsidR="007205DD" w:rsidRDefault="00C179FF" w:rsidP="00D06BF6">
      <w:pPr>
        <w:rPr>
          <w:rFonts w:eastAsia="宋体"/>
          <w:lang w:eastAsia="zh-CN"/>
        </w:rPr>
      </w:pPr>
      <w:r>
        <w:rPr>
          <w:rFonts w:eastAsia="宋体"/>
          <w:lang w:eastAsia="zh-CN"/>
        </w:rPr>
        <w:t>In one</w:t>
      </w:r>
      <w:r w:rsidR="007205DD">
        <w:rPr>
          <w:rFonts w:eastAsia="宋体"/>
          <w:lang w:eastAsia="zh-CN"/>
        </w:rPr>
        <w:t xml:space="preserve"> example, on receipt of the inventory request sent from the CN, the RAN node performs the inventory procedure towards the </w:t>
      </w:r>
      <w:proofErr w:type="spellStart"/>
      <w:r w:rsidR="007205DD">
        <w:rPr>
          <w:rFonts w:eastAsia="宋体"/>
          <w:lang w:eastAsia="zh-CN"/>
        </w:rPr>
        <w:t>AIoT</w:t>
      </w:r>
      <w:proofErr w:type="spellEnd"/>
      <w:r w:rsidR="007205DD">
        <w:rPr>
          <w:rFonts w:eastAsia="宋体"/>
          <w:lang w:eastAsia="zh-CN"/>
        </w:rPr>
        <w:t xml:space="preserve"> device, e.g., the RAN node sends a triggering message to the </w:t>
      </w:r>
      <w:proofErr w:type="spellStart"/>
      <w:r w:rsidR="007205DD">
        <w:rPr>
          <w:rFonts w:eastAsia="宋体"/>
          <w:lang w:eastAsia="zh-CN"/>
        </w:rPr>
        <w:t>AIoT</w:t>
      </w:r>
      <w:proofErr w:type="spellEnd"/>
      <w:r w:rsidR="007205DD">
        <w:rPr>
          <w:rFonts w:eastAsia="宋体"/>
          <w:lang w:eastAsia="zh-CN"/>
        </w:rPr>
        <w:t xml:space="preserve"> device to initiate the </w:t>
      </w:r>
      <w:proofErr w:type="spellStart"/>
      <w:r w:rsidR="007205DD">
        <w:rPr>
          <w:rFonts w:eastAsia="宋体"/>
          <w:lang w:eastAsia="zh-CN"/>
        </w:rPr>
        <w:t>AIoT</w:t>
      </w:r>
      <w:proofErr w:type="spellEnd"/>
      <w:r w:rsidR="007205DD">
        <w:rPr>
          <w:rFonts w:eastAsia="宋体"/>
          <w:lang w:eastAsia="zh-CN"/>
        </w:rPr>
        <w:t xml:space="preserve"> device ID report by the </w:t>
      </w:r>
      <w:proofErr w:type="spellStart"/>
      <w:r w:rsidR="007205DD">
        <w:rPr>
          <w:rFonts w:eastAsia="宋体"/>
          <w:lang w:eastAsia="zh-CN"/>
        </w:rPr>
        <w:t>AIoT</w:t>
      </w:r>
      <w:proofErr w:type="spellEnd"/>
      <w:r w:rsidR="007205DD">
        <w:rPr>
          <w:rFonts w:eastAsia="宋体"/>
          <w:lang w:eastAsia="zh-CN"/>
        </w:rPr>
        <w:t xml:space="preserve"> device. </w:t>
      </w:r>
      <w:r>
        <w:rPr>
          <w:rFonts w:eastAsia="宋体"/>
          <w:lang w:eastAsia="zh-CN"/>
        </w:rPr>
        <w:t>This is a typical DO-DTT traffic.</w:t>
      </w:r>
    </w:p>
    <w:p w14:paraId="71EE592A" w14:textId="4716902E" w:rsidR="007205DD" w:rsidRPr="00E451F4" w:rsidRDefault="00DF01B0" w:rsidP="00D06BF6">
      <w:pPr>
        <w:rPr>
          <w:rFonts w:eastAsia="宋体"/>
          <w:lang w:eastAsia="zh-CN"/>
        </w:rPr>
      </w:pPr>
      <w:r>
        <w:rPr>
          <w:rFonts w:eastAsia="宋体"/>
          <w:lang w:eastAsia="zh-CN"/>
        </w:rPr>
        <w:t xml:space="preserve">In another example, the RAN node receives a writing command request sent from the CN, and then forwards the writing command request to the </w:t>
      </w:r>
      <w:proofErr w:type="spellStart"/>
      <w:r>
        <w:rPr>
          <w:rFonts w:eastAsia="宋体"/>
          <w:lang w:eastAsia="zh-CN"/>
        </w:rPr>
        <w:t>AIoT</w:t>
      </w:r>
      <w:proofErr w:type="spellEnd"/>
      <w:r>
        <w:rPr>
          <w:rFonts w:eastAsia="宋体"/>
          <w:lang w:eastAsia="zh-CN"/>
        </w:rPr>
        <w:t xml:space="preserve"> device. The </w:t>
      </w:r>
      <w:proofErr w:type="spellStart"/>
      <w:r w:rsidR="00B75B25">
        <w:rPr>
          <w:rFonts w:eastAsia="宋体"/>
          <w:lang w:eastAsia="zh-CN"/>
        </w:rPr>
        <w:t>AIoT</w:t>
      </w:r>
      <w:proofErr w:type="spellEnd"/>
      <w:r w:rsidR="00B75B25">
        <w:rPr>
          <w:rFonts w:eastAsia="宋体"/>
          <w:lang w:eastAsia="zh-CN"/>
        </w:rPr>
        <w:t xml:space="preserve"> device</w:t>
      </w:r>
      <w:r w:rsidR="006B734B">
        <w:rPr>
          <w:rFonts w:eastAsia="宋体"/>
          <w:lang w:eastAsia="zh-CN"/>
        </w:rPr>
        <w:t xml:space="preserve"> does not need to provide a response to the CN via the RAN node. This is a typical DT traffic.</w:t>
      </w:r>
    </w:p>
    <w:p w14:paraId="1D02B226" w14:textId="785E8E3B" w:rsidR="00744D56" w:rsidRPr="00795241" w:rsidRDefault="000A0774" w:rsidP="002A476F">
      <w:pPr>
        <w:rPr>
          <w:rFonts w:eastAsia="宋体"/>
          <w:b/>
          <w:lang w:eastAsia="zh-CN"/>
        </w:rPr>
      </w:pPr>
      <w:r>
        <w:rPr>
          <w:rFonts w:eastAsia="宋体"/>
          <w:b/>
          <w:lang w:eastAsia="zh-CN"/>
        </w:rPr>
        <w:t>Observation</w:t>
      </w:r>
      <w:r w:rsidR="005B16E3">
        <w:rPr>
          <w:rFonts w:eastAsia="宋体"/>
          <w:b/>
          <w:lang w:eastAsia="zh-CN"/>
        </w:rPr>
        <w:t xml:space="preserve"> 1</w:t>
      </w:r>
      <w:r w:rsidR="00744D56" w:rsidRPr="00795241">
        <w:rPr>
          <w:rFonts w:eastAsia="宋体"/>
          <w:b/>
          <w:lang w:eastAsia="zh-CN"/>
        </w:rPr>
        <w:t xml:space="preserve">: </w:t>
      </w:r>
      <w:r w:rsidR="00107B3B" w:rsidRPr="00CF30B2">
        <w:rPr>
          <w:rFonts w:eastAsia="宋体"/>
          <w:b/>
          <w:lang w:eastAsia="zh-CN"/>
        </w:rPr>
        <w:t>For topology 1</w:t>
      </w:r>
      <w:r w:rsidR="00B6738B" w:rsidRPr="00CF30B2">
        <w:rPr>
          <w:rFonts w:eastAsia="宋体"/>
          <w:b/>
          <w:lang w:eastAsia="zh-CN"/>
        </w:rPr>
        <w:t>, the RAN node acts as a reader</w:t>
      </w:r>
      <w:r w:rsidR="00EE1ED2">
        <w:rPr>
          <w:rFonts w:eastAsia="宋体"/>
          <w:b/>
          <w:lang w:eastAsia="zh-CN"/>
        </w:rPr>
        <w:t xml:space="preserve"> for the </w:t>
      </w:r>
      <w:proofErr w:type="spellStart"/>
      <w:r w:rsidR="00EE1ED2">
        <w:rPr>
          <w:rFonts w:eastAsia="宋体"/>
          <w:b/>
          <w:lang w:eastAsia="zh-CN"/>
        </w:rPr>
        <w:t>AIoT</w:t>
      </w:r>
      <w:proofErr w:type="spellEnd"/>
      <w:r w:rsidR="00EE1ED2">
        <w:rPr>
          <w:rFonts w:eastAsia="宋体"/>
          <w:b/>
          <w:lang w:eastAsia="zh-CN"/>
        </w:rPr>
        <w:t xml:space="preserve"> device</w:t>
      </w:r>
      <w:r w:rsidR="00B6738B" w:rsidRPr="00CF30B2">
        <w:rPr>
          <w:rFonts w:eastAsia="宋体"/>
          <w:b/>
          <w:lang w:eastAsia="zh-CN"/>
        </w:rPr>
        <w:t>.</w:t>
      </w:r>
    </w:p>
    <w:p w14:paraId="69D1CB0E" w14:textId="6523A687" w:rsidR="009F1B3C" w:rsidRDefault="00996A4D" w:rsidP="009A08E3">
      <w:pPr>
        <w:rPr>
          <w:rFonts w:eastAsia="宋体"/>
          <w:bCs/>
          <w:lang w:eastAsia="zh-CN"/>
        </w:rPr>
      </w:pPr>
      <w:r>
        <w:rPr>
          <w:rFonts w:eastAsia="宋体"/>
          <w:bCs/>
          <w:lang w:eastAsia="zh-CN"/>
        </w:rPr>
        <w:t xml:space="preserve">Therefore, </w:t>
      </w:r>
      <w:r w:rsidR="0055555C">
        <w:rPr>
          <w:rFonts w:eastAsia="宋体"/>
          <w:bCs/>
          <w:lang w:eastAsia="zh-CN"/>
        </w:rPr>
        <w:t xml:space="preserve">it needs to introduce a </w:t>
      </w:r>
      <w:r w:rsidR="002C4BB2">
        <w:rPr>
          <w:rFonts w:eastAsia="宋体"/>
          <w:bCs/>
          <w:lang w:eastAsia="zh-CN"/>
        </w:rPr>
        <w:t>protocol between the RAN node and the CN to support the following functionalit</w:t>
      </w:r>
      <w:r w:rsidR="00413B12">
        <w:rPr>
          <w:rFonts w:eastAsia="宋体"/>
          <w:bCs/>
          <w:lang w:eastAsia="zh-CN"/>
        </w:rPr>
        <w:t>ies</w:t>
      </w:r>
      <w:r w:rsidR="002C4BB2">
        <w:rPr>
          <w:rFonts w:eastAsia="宋体"/>
          <w:bCs/>
          <w:lang w:eastAsia="zh-CN"/>
        </w:rPr>
        <w:t>:</w:t>
      </w:r>
    </w:p>
    <w:p w14:paraId="261B27BA" w14:textId="13CE9398" w:rsidR="002C4BB2" w:rsidRDefault="002C4BB2" w:rsidP="002C4BB2">
      <w:pPr>
        <w:rPr>
          <w:rFonts w:eastAsia="宋体"/>
          <w:lang w:eastAsia="zh-CN"/>
        </w:rPr>
      </w:pPr>
      <w:r w:rsidRPr="00324B3C">
        <w:rPr>
          <w:rFonts w:eastAsia="宋体"/>
          <w:lang w:eastAsia="zh-CN"/>
        </w:rPr>
        <w:t>-</w:t>
      </w:r>
      <w:r>
        <w:rPr>
          <w:rFonts w:eastAsia="宋体"/>
          <w:lang w:eastAsia="zh-CN"/>
        </w:rPr>
        <w:tab/>
      </w:r>
      <w:r>
        <w:t xml:space="preserve">Perform inventory, and deliver inventory result (e.g., </w:t>
      </w:r>
      <w:proofErr w:type="spellStart"/>
      <w:r>
        <w:rPr>
          <w:rFonts w:eastAsia="宋体"/>
          <w:lang w:eastAsia="zh-CN"/>
        </w:rPr>
        <w:t>AIoT</w:t>
      </w:r>
      <w:proofErr w:type="spellEnd"/>
      <w:r>
        <w:rPr>
          <w:rFonts w:eastAsia="宋体"/>
          <w:lang w:eastAsia="zh-CN"/>
        </w:rPr>
        <w:t xml:space="preserve"> device ID</w:t>
      </w:r>
      <w:r>
        <w:t>) to the CN.</w:t>
      </w:r>
    </w:p>
    <w:p w14:paraId="7ACFE335" w14:textId="3D455214" w:rsidR="002C4BB2" w:rsidRDefault="002C4BB2" w:rsidP="002C4BB2">
      <w:pPr>
        <w:rPr>
          <w:rFonts w:eastAsia="宋体"/>
          <w:lang w:eastAsia="zh-CN"/>
        </w:rPr>
      </w:pPr>
      <w:r w:rsidRPr="00324B3C">
        <w:rPr>
          <w:rFonts w:eastAsia="宋体"/>
          <w:lang w:eastAsia="zh-CN"/>
        </w:rPr>
        <w:t>-</w:t>
      </w:r>
      <w:r>
        <w:rPr>
          <w:rFonts w:eastAsia="宋体"/>
          <w:lang w:eastAsia="zh-CN"/>
        </w:rPr>
        <w:tab/>
      </w:r>
      <w:r w:rsidR="001F25AA">
        <w:t xml:space="preserve">Deliver command request from the CN to the </w:t>
      </w:r>
      <w:proofErr w:type="spellStart"/>
      <w:r w:rsidR="001F25AA">
        <w:rPr>
          <w:rFonts w:eastAsia="宋体"/>
          <w:lang w:eastAsia="zh-CN"/>
        </w:rPr>
        <w:t>AIoT</w:t>
      </w:r>
      <w:proofErr w:type="spellEnd"/>
      <w:r w:rsidR="001F25AA">
        <w:rPr>
          <w:rFonts w:eastAsia="宋体"/>
          <w:lang w:eastAsia="zh-CN"/>
        </w:rPr>
        <w:t xml:space="preserve"> device.</w:t>
      </w:r>
    </w:p>
    <w:p w14:paraId="144C63E3" w14:textId="1E245D79" w:rsidR="002C4BB2" w:rsidRDefault="002C4BB2" w:rsidP="002C4BB2">
      <w:pPr>
        <w:rPr>
          <w:rFonts w:eastAsia="宋体"/>
          <w:lang w:eastAsia="zh-CN"/>
        </w:rPr>
      </w:pPr>
      <w:r w:rsidRPr="00324B3C">
        <w:rPr>
          <w:rFonts w:eastAsia="宋体"/>
          <w:lang w:eastAsia="zh-CN"/>
        </w:rPr>
        <w:t>-</w:t>
      </w:r>
      <w:r>
        <w:rPr>
          <w:rFonts w:eastAsia="宋体"/>
          <w:lang w:eastAsia="zh-CN"/>
        </w:rPr>
        <w:tab/>
      </w:r>
      <w:r w:rsidR="001F25AA">
        <w:t xml:space="preserve">Deliver command response received from the </w:t>
      </w:r>
      <w:proofErr w:type="spellStart"/>
      <w:r w:rsidR="001F25AA">
        <w:rPr>
          <w:rFonts w:eastAsia="宋体"/>
          <w:lang w:eastAsia="zh-CN"/>
        </w:rPr>
        <w:t>AIoT</w:t>
      </w:r>
      <w:proofErr w:type="spellEnd"/>
      <w:r w:rsidR="001F25AA">
        <w:rPr>
          <w:rFonts w:eastAsia="宋体"/>
          <w:lang w:eastAsia="zh-CN"/>
        </w:rPr>
        <w:t xml:space="preserve"> device to the CN.</w:t>
      </w:r>
    </w:p>
    <w:p w14:paraId="36DA00BD" w14:textId="34EEFA1C" w:rsidR="002C4BB2" w:rsidRDefault="00413B12" w:rsidP="009A08E3">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sidR="009A1884">
        <w:rPr>
          <w:rFonts w:eastAsia="宋体"/>
          <w:b/>
          <w:lang w:eastAsia="zh-CN"/>
        </w:rPr>
        <w:t>For topology 1, t</w:t>
      </w:r>
      <w:r>
        <w:rPr>
          <w:rFonts w:eastAsia="宋体"/>
          <w:b/>
          <w:lang w:eastAsia="zh-CN"/>
        </w:rPr>
        <w:t>he protocol between the RAN node and the CN should support the following functionalities:</w:t>
      </w:r>
    </w:p>
    <w:p w14:paraId="580CF114" w14:textId="77777777" w:rsidR="00CE740D" w:rsidRPr="00C52449" w:rsidRDefault="00CE740D" w:rsidP="00CE740D">
      <w:pPr>
        <w:ind w:left="852" w:firstLine="284"/>
        <w:rPr>
          <w:rFonts w:eastAsia="宋体"/>
          <w:b/>
          <w:bCs/>
          <w:lang w:eastAsia="zh-CN"/>
        </w:rPr>
      </w:pPr>
      <w:r w:rsidRPr="00C52449">
        <w:rPr>
          <w:rFonts w:eastAsia="宋体"/>
          <w:b/>
          <w:bCs/>
          <w:lang w:eastAsia="zh-CN"/>
        </w:rPr>
        <w:lastRenderedPageBreak/>
        <w:t>-</w:t>
      </w:r>
      <w:r w:rsidRPr="00C52449">
        <w:rPr>
          <w:rFonts w:eastAsia="宋体"/>
          <w:b/>
          <w:bCs/>
          <w:lang w:eastAsia="zh-CN"/>
        </w:rPr>
        <w:tab/>
      </w:r>
      <w:r w:rsidRPr="00C52449">
        <w:rPr>
          <w:b/>
          <w:bCs/>
        </w:rPr>
        <w:t xml:space="preserve">Perform inventory, and deliver inventory result (e.g., </w:t>
      </w:r>
      <w:proofErr w:type="spellStart"/>
      <w:r w:rsidRPr="00C52449">
        <w:rPr>
          <w:rFonts w:eastAsia="宋体"/>
          <w:b/>
          <w:bCs/>
          <w:lang w:eastAsia="zh-CN"/>
        </w:rPr>
        <w:t>AIoT</w:t>
      </w:r>
      <w:proofErr w:type="spellEnd"/>
      <w:r w:rsidRPr="00C52449">
        <w:rPr>
          <w:rFonts w:eastAsia="宋体"/>
          <w:b/>
          <w:bCs/>
          <w:lang w:eastAsia="zh-CN"/>
        </w:rPr>
        <w:t xml:space="preserve"> device ID</w:t>
      </w:r>
      <w:r w:rsidRPr="00C52449">
        <w:rPr>
          <w:b/>
          <w:bCs/>
        </w:rPr>
        <w:t>) to the CN.</w:t>
      </w:r>
    </w:p>
    <w:p w14:paraId="03896C2E" w14:textId="15942CB2" w:rsidR="00CE740D" w:rsidRPr="00C52449" w:rsidRDefault="00CE740D" w:rsidP="00CE740D">
      <w:pPr>
        <w:ind w:left="852" w:firstLine="284"/>
        <w:rPr>
          <w:rFonts w:eastAsia="宋体"/>
          <w:b/>
          <w:bCs/>
          <w:lang w:eastAsia="zh-CN"/>
        </w:rPr>
      </w:pPr>
      <w:r w:rsidRPr="00C52449">
        <w:rPr>
          <w:rFonts w:eastAsia="宋体"/>
          <w:b/>
          <w:bCs/>
          <w:lang w:eastAsia="zh-CN"/>
        </w:rPr>
        <w:t>-</w:t>
      </w:r>
      <w:r w:rsidRPr="00C52449">
        <w:rPr>
          <w:rFonts w:eastAsia="宋体"/>
          <w:b/>
          <w:bCs/>
          <w:lang w:eastAsia="zh-CN"/>
        </w:rPr>
        <w:tab/>
      </w:r>
      <w:r w:rsidRPr="00C52449">
        <w:rPr>
          <w:b/>
          <w:bCs/>
        </w:rPr>
        <w:t xml:space="preserve">Deliver command request from the CN to the </w:t>
      </w:r>
      <w:bookmarkStart w:id="5" w:name="OLE_LINK3"/>
      <w:r w:rsidRPr="00C52449">
        <w:rPr>
          <w:rFonts w:eastAsia="宋体"/>
          <w:b/>
          <w:bCs/>
          <w:lang w:eastAsia="zh-CN"/>
        </w:rPr>
        <w:t>devi</w:t>
      </w:r>
      <w:bookmarkEnd w:id="5"/>
      <w:r w:rsidRPr="00C52449">
        <w:rPr>
          <w:rFonts w:eastAsia="宋体"/>
          <w:b/>
          <w:bCs/>
          <w:lang w:eastAsia="zh-CN"/>
        </w:rPr>
        <w:t>ce.</w:t>
      </w:r>
    </w:p>
    <w:p w14:paraId="4A07C101" w14:textId="7E43F6C7" w:rsidR="00CE740D" w:rsidRPr="00C52449" w:rsidRDefault="00CE740D" w:rsidP="00CE740D">
      <w:pPr>
        <w:ind w:left="852" w:firstLine="284"/>
        <w:rPr>
          <w:rFonts w:eastAsia="宋体"/>
          <w:b/>
          <w:bCs/>
          <w:lang w:eastAsia="zh-CN"/>
        </w:rPr>
      </w:pPr>
      <w:r w:rsidRPr="00C52449">
        <w:rPr>
          <w:rFonts w:eastAsia="宋体"/>
          <w:b/>
          <w:bCs/>
          <w:lang w:eastAsia="zh-CN"/>
        </w:rPr>
        <w:t>-</w:t>
      </w:r>
      <w:r w:rsidRPr="00C52449">
        <w:rPr>
          <w:rFonts w:eastAsia="宋体"/>
          <w:b/>
          <w:bCs/>
          <w:lang w:eastAsia="zh-CN"/>
        </w:rPr>
        <w:tab/>
      </w:r>
      <w:r w:rsidRPr="00C52449">
        <w:rPr>
          <w:b/>
          <w:bCs/>
        </w:rPr>
        <w:t xml:space="preserve">Deliver command response received from the </w:t>
      </w:r>
      <w:proofErr w:type="spellStart"/>
      <w:r w:rsidRPr="00C52449">
        <w:rPr>
          <w:rFonts w:eastAsia="宋体"/>
          <w:b/>
          <w:bCs/>
          <w:lang w:eastAsia="zh-CN"/>
        </w:rPr>
        <w:t>AIoT</w:t>
      </w:r>
      <w:proofErr w:type="spellEnd"/>
      <w:r w:rsidRPr="00C52449">
        <w:rPr>
          <w:rFonts w:eastAsia="宋体"/>
          <w:b/>
          <w:bCs/>
          <w:lang w:eastAsia="zh-CN"/>
        </w:rPr>
        <w:t xml:space="preserve"> device to the</w:t>
      </w:r>
      <w:r w:rsidR="00C8659D" w:rsidRPr="00C52449">
        <w:rPr>
          <w:rFonts w:eastAsia="宋体"/>
          <w:b/>
          <w:bCs/>
          <w:lang w:eastAsia="zh-CN"/>
        </w:rPr>
        <w:t xml:space="preserve"> </w:t>
      </w:r>
      <w:proofErr w:type="spellStart"/>
      <w:r w:rsidR="00C8659D" w:rsidRPr="00C52449">
        <w:rPr>
          <w:rFonts w:eastAsia="宋体"/>
          <w:b/>
          <w:bCs/>
          <w:lang w:eastAsia="zh-CN"/>
        </w:rPr>
        <w:t>AIoT</w:t>
      </w:r>
      <w:proofErr w:type="spellEnd"/>
      <w:r w:rsidRPr="00C52449">
        <w:rPr>
          <w:rFonts w:eastAsia="宋体"/>
          <w:b/>
          <w:bCs/>
          <w:lang w:eastAsia="zh-CN"/>
        </w:rPr>
        <w:t xml:space="preserve"> CN.</w:t>
      </w:r>
    </w:p>
    <w:p w14:paraId="4DAB360E" w14:textId="2BC66D10" w:rsidR="00413B12" w:rsidRDefault="00C8659D" w:rsidP="009A08E3">
      <w:pPr>
        <w:rPr>
          <w:rFonts w:eastAsia="宋体"/>
          <w:lang w:eastAsia="zh-CN"/>
        </w:rPr>
      </w:pPr>
      <w:r>
        <w:rPr>
          <w:rFonts w:eastAsia="宋体"/>
          <w:bCs/>
          <w:lang w:eastAsia="zh-CN"/>
        </w:rPr>
        <w:t xml:space="preserve">There are two possible options to introduce the protocol between the RAN node and the CN for the </w:t>
      </w:r>
      <w:proofErr w:type="spellStart"/>
      <w:r>
        <w:rPr>
          <w:rFonts w:eastAsia="宋体"/>
          <w:lang w:eastAsia="zh-CN"/>
        </w:rPr>
        <w:t>AIoT</w:t>
      </w:r>
      <w:proofErr w:type="spellEnd"/>
      <w:r>
        <w:rPr>
          <w:rFonts w:eastAsia="宋体"/>
          <w:lang w:eastAsia="zh-CN"/>
        </w:rPr>
        <w:t>.</w:t>
      </w:r>
    </w:p>
    <w:p w14:paraId="5FCA98D1" w14:textId="75C959DF" w:rsidR="00C8659D" w:rsidRDefault="00604CC8" w:rsidP="009A08E3">
      <w:pPr>
        <w:rPr>
          <w:rFonts w:eastAsia="宋体"/>
          <w:lang w:eastAsia="zh-CN"/>
        </w:rPr>
      </w:pPr>
      <w:r>
        <w:rPr>
          <w:rFonts w:eastAsia="宋体"/>
          <w:lang w:eastAsia="zh-CN"/>
        </w:rPr>
        <w:t>-</w:t>
      </w:r>
      <w:r>
        <w:rPr>
          <w:rFonts w:eastAsia="宋体"/>
          <w:lang w:eastAsia="zh-CN"/>
        </w:rPr>
        <w:tab/>
      </w:r>
      <w:r w:rsidR="00BE6DE2">
        <w:rPr>
          <w:rFonts w:eastAsia="宋体"/>
          <w:lang w:eastAsia="zh-CN"/>
        </w:rPr>
        <w:t xml:space="preserve">Option 1: </w:t>
      </w:r>
      <w:r w:rsidR="00074A85">
        <w:rPr>
          <w:rFonts w:eastAsia="宋体"/>
          <w:lang w:eastAsia="zh-CN"/>
        </w:rPr>
        <w:t xml:space="preserve">introduce a new protocol for the </w:t>
      </w:r>
      <w:proofErr w:type="spellStart"/>
      <w:r w:rsidR="00074A85">
        <w:rPr>
          <w:rFonts w:eastAsia="宋体"/>
          <w:lang w:eastAsia="zh-CN"/>
        </w:rPr>
        <w:t>AIoT</w:t>
      </w:r>
      <w:proofErr w:type="spellEnd"/>
      <w:r w:rsidR="00074A85">
        <w:rPr>
          <w:rFonts w:eastAsia="宋体"/>
          <w:lang w:eastAsia="zh-CN"/>
        </w:rPr>
        <w:t>.</w:t>
      </w:r>
    </w:p>
    <w:p w14:paraId="6D6E8819" w14:textId="6772F3E8" w:rsidR="00D96012" w:rsidRDefault="00D96012" w:rsidP="009A08E3">
      <w:pPr>
        <w:rPr>
          <w:rFonts w:eastAsia="宋体"/>
          <w:lang w:eastAsia="zh-CN"/>
        </w:rPr>
      </w:pPr>
      <w:r>
        <w:rPr>
          <w:rFonts w:eastAsia="宋体"/>
          <w:lang w:eastAsia="zh-CN"/>
        </w:rPr>
        <w:t>Referr</w:t>
      </w:r>
      <w:r w:rsidR="009D1C0F">
        <w:rPr>
          <w:rFonts w:eastAsia="宋体"/>
          <w:lang w:eastAsia="zh-CN"/>
        </w:rPr>
        <w:t>ing</w:t>
      </w:r>
      <w:r>
        <w:rPr>
          <w:rFonts w:eastAsia="宋体"/>
          <w:lang w:eastAsia="zh-CN"/>
        </w:rPr>
        <w:t xml:space="preserve"> to [4], the protocol stack example is:</w:t>
      </w:r>
    </w:p>
    <w:p w14:paraId="6722F672" w14:textId="6039DBB3" w:rsidR="00D96012" w:rsidRDefault="00D96012" w:rsidP="009A08E3">
      <w:pPr>
        <w:rPr>
          <w:rFonts w:eastAsia="宋体"/>
          <w:lang w:eastAsia="zh-CN"/>
        </w:rPr>
      </w:pPr>
      <w:r w:rsidRPr="00AD2DB6">
        <w:object w:dxaOrig="12020" w:dyaOrig="3510" w14:anchorId="7C158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41.6pt" o:ole="">
            <v:imagedata r:id="rId10" o:title=""/>
          </v:shape>
          <o:OLEObject Type="Embed" ProgID="Visio.Drawing.15" ShapeID="_x0000_i1025" DrawAspect="Content" ObjectID="_1774081580" r:id="rId11"/>
        </w:object>
      </w:r>
    </w:p>
    <w:p w14:paraId="7B4AFDB0" w14:textId="4EE356B1" w:rsidR="00074A85" w:rsidRDefault="00074A85" w:rsidP="009A08E3">
      <w:pPr>
        <w:rPr>
          <w:rFonts w:eastAsia="宋体"/>
          <w:lang w:eastAsia="zh-CN"/>
        </w:rPr>
      </w:pPr>
      <w:r>
        <w:rPr>
          <w:rFonts w:eastAsia="宋体"/>
          <w:lang w:eastAsia="zh-CN"/>
        </w:rPr>
        <w:t xml:space="preserve">With the option 1, the benefit is that the CN node could be a new network function different from the AMF, and </w:t>
      </w:r>
      <w:r w:rsidR="008E6785">
        <w:rPr>
          <w:rFonts w:eastAsia="宋体"/>
          <w:lang w:eastAsia="zh-CN"/>
        </w:rPr>
        <w:t xml:space="preserve">most of the NGAP concepts are not needed to apply to the </w:t>
      </w:r>
      <w:proofErr w:type="spellStart"/>
      <w:r w:rsidR="008E6785">
        <w:rPr>
          <w:rFonts w:eastAsia="宋体"/>
          <w:lang w:eastAsia="zh-CN"/>
        </w:rPr>
        <w:t>AIoT</w:t>
      </w:r>
      <w:proofErr w:type="spellEnd"/>
      <w:r>
        <w:rPr>
          <w:rFonts w:eastAsia="宋体"/>
          <w:lang w:eastAsia="zh-CN"/>
        </w:rPr>
        <w:t xml:space="preserve">. The drawback is that </w:t>
      </w:r>
      <w:r w:rsidR="00FB08DF">
        <w:rPr>
          <w:rFonts w:eastAsia="宋体"/>
          <w:lang w:eastAsia="zh-CN"/>
        </w:rPr>
        <w:t xml:space="preserve">it is more complex than existing 5GS </w:t>
      </w:r>
      <w:r w:rsidR="008E6785">
        <w:rPr>
          <w:rFonts w:eastAsia="宋体"/>
          <w:lang w:eastAsia="zh-CN"/>
        </w:rPr>
        <w:t>system because</w:t>
      </w:r>
      <w:r w:rsidR="00FB08DF">
        <w:rPr>
          <w:rFonts w:eastAsia="宋体"/>
          <w:lang w:eastAsia="zh-CN"/>
        </w:rPr>
        <w:t xml:space="preserve"> </w:t>
      </w:r>
      <w:r w:rsidR="008E6785">
        <w:rPr>
          <w:rFonts w:eastAsia="宋体"/>
          <w:lang w:eastAsia="zh-CN"/>
        </w:rPr>
        <w:t xml:space="preserve">a new protocol should be defined for the </w:t>
      </w:r>
      <w:proofErr w:type="spellStart"/>
      <w:r w:rsidR="008E6785">
        <w:rPr>
          <w:rFonts w:eastAsia="宋体"/>
          <w:lang w:eastAsia="zh-CN"/>
        </w:rPr>
        <w:t>AIoT</w:t>
      </w:r>
      <w:proofErr w:type="spellEnd"/>
      <w:r w:rsidR="00FB08DF">
        <w:rPr>
          <w:rFonts w:eastAsia="宋体"/>
          <w:lang w:eastAsia="zh-CN"/>
        </w:rPr>
        <w:t>.</w:t>
      </w:r>
    </w:p>
    <w:p w14:paraId="074D4370" w14:textId="05353F1E" w:rsidR="00FB08DF" w:rsidRDefault="00604CC8" w:rsidP="009A08E3">
      <w:pPr>
        <w:rPr>
          <w:rFonts w:eastAsia="宋体"/>
          <w:bCs/>
          <w:lang w:eastAsia="zh-CN"/>
        </w:rPr>
      </w:pPr>
      <w:r>
        <w:rPr>
          <w:rFonts w:eastAsia="宋体"/>
          <w:bCs/>
          <w:lang w:eastAsia="zh-CN"/>
        </w:rPr>
        <w:t>-</w:t>
      </w:r>
      <w:r>
        <w:rPr>
          <w:rFonts w:eastAsia="宋体"/>
          <w:bCs/>
          <w:lang w:eastAsia="zh-CN"/>
        </w:rPr>
        <w:tab/>
      </w:r>
      <w:r w:rsidR="00FB08DF">
        <w:rPr>
          <w:rFonts w:eastAsia="宋体"/>
          <w:bCs/>
          <w:lang w:eastAsia="zh-CN"/>
        </w:rPr>
        <w:t xml:space="preserve">Option 2: introduce a simplified NGAP for the </w:t>
      </w:r>
      <w:proofErr w:type="spellStart"/>
      <w:r w:rsidR="00FB08DF">
        <w:rPr>
          <w:rFonts w:eastAsia="宋体"/>
          <w:bCs/>
          <w:lang w:eastAsia="zh-CN"/>
        </w:rPr>
        <w:t>AIoT</w:t>
      </w:r>
      <w:proofErr w:type="spellEnd"/>
      <w:r w:rsidR="00FB08DF">
        <w:rPr>
          <w:rFonts w:eastAsia="宋体"/>
          <w:bCs/>
          <w:lang w:eastAsia="zh-CN"/>
        </w:rPr>
        <w:t>.</w:t>
      </w:r>
    </w:p>
    <w:p w14:paraId="08D5A8BB" w14:textId="73F11F4E" w:rsidR="00FB08DF" w:rsidRPr="00C8659D" w:rsidRDefault="00FB08DF" w:rsidP="009A08E3">
      <w:pPr>
        <w:rPr>
          <w:rFonts w:eastAsia="宋体"/>
          <w:bCs/>
          <w:lang w:eastAsia="zh-CN"/>
        </w:rPr>
      </w:pPr>
      <w:r>
        <w:rPr>
          <w:rFonts w:eastAsia="宋体"/>
          <w:bCs/>
          <w:lang w:eastAsia="zh-CN"/>
        </w:rPr>
        <w:t xml:space="preserve">With the option 2, the benefit is that the legacy NGAP could be reused for the </w:t>
      </w:r>
      <w:proofErr w:type="spellStart"/>
      <w:r>
        <w:rPr>
          <w:rFonts w:eastAsia="宋体"/>
          <w:lang w:eastAsia="zh-CN"/>
        </w:rPr>
        <w:t>AIoT</w:t>
      </w:r>
      <w:proofErr w:type="spellEnd"/>
      <w:r>
        <w:rPr>
          <w:rFonts w:eastAsia="宋体"/>
          <w:bCs/>
          <w:lang w:eastAsia="zh-CN"/>
        </w:rPr>
        <w:t xml:space="preserve"> as much as possible. </w:t>
      </w:r>
      <w:r w:rsidR="00604CC8">
        <w:rPr>
          <w:rFonts w:eastAsia="宋体"/>
          <w:bCs/>
          <w:lang w:eastAsia="zh-CN"/>
        </w:rPr>
        <w:t xml:space="preserve">Since the NGAP is introduced mainly for the legacy UE, we need to define which functions are not needed or suitable for the </w:t>
      </w:r>
      <w:proofErr w:type="spellStart"/>
      <w:r w:rsidR="00604CC8">
        <w:rPr>
          <w:rFonts w:eastAsia="宋体"/>
          <w:lang w:eastAsia="zh-CN"/>
        </w:rPr>
        <w:t>AIoT</w:t>
      </w:r>
      <w:proofErr w:type="spellEnd"/>
      <w:r w:rsidR="00604CC8">
        <w:rPr>
          <w:rFonts w:eastAsia="宋体"/>
          <w:lang w:eastAsia="zh-CN"/>
        </w:rPr>
        <w:t>, e.g., PDU session management and UE mobility management.</w:t>
      </w:r>
    </w:p>
    <w:p w14:paraId="555C4EEF" w14:textId="044AD8DE" w:rsidR="00764206" w:rsidRDefault="0065111F" w:rsidP="0065111F">
      <w:pPr>
        <w:rPr>
          <w:rFonts w:eastAsia="宋体"/>
          <w:bCs/>
          <w:lang w:eastAsia="zh-CN"/>
        </w:rPr>
      </w:pPr>
      <w:r>
        <w:rPr>
          <w:rFonts w:eastAsia="宋体"/>
          <w:bCs/>
          <w:lang w:eastAsia="zh-CN"/>
        </w:rPr>
        <w:t xml:space="preserve">From our point of view, </w:t>
      </w:r>
      <w:r w:rsidR="009C1BA8">
        <w:rPr>
          <w:rFonts w:eastAsia="宋体"/>
          <w:bCs/>
          <w:lang w:eastAsia="zh-CN"/>
        </w:rPr>
        <w:t xml:space="preserve">both options have advantages and drawbacks. Since SA2 is still discussing the </w:t>
      </w:r>
      <w:proofErr w:type="spellStart"/>
      <w:r w:rsidR="009C1BA8">
        <w:rPr>
          <w:rFonts w:eastAsia="宋体"/>
          <w:bCs/>
          <w:lang w:eastAsia="zh-CN"/>
        </w:rPr>
        <w:t>AIoT</w:t>
      </w:r>
      <w:proofErr w:type="spellEnd"/>
      <w:r w:rsidR="009C1BA8">
        <w:rPr>
          <w:rFonts w:eastAsia="宋体"/>
          <w:bCs/>
          <w:lang w:eastAsia="zh-CN"/>
        </w:rPr>
        <w:t xml:space="preserve"> architecture, we can wait for SA2’s progress to decide whether a new protocol between the RAN and the CN is needed for the </w:t>
      </w:r>
      <w:proofErr w:type="spellStart"/>
      <w:r w:rsidR="009C1BA8">
        <w:rPr>
          <w:rFonts w:eastAsia="宋体"/>
          <w:bCs/>
          <w:lang w:eastAsia="zh-CN"/>
        </w:rPr>
        <w:t>AIoT</w:t>
      </w:r>
      <w:proofErr w:type="spellEnd"/>
      <w:r w:rsidR="009C1BA8">
        <w:rPr>
          <w:rFonts w:eastAsia="宋体"/>
          <w:bCs/>
          <w:lang w:eastAsia="zh-CN"/>
        </w:rPr>
        <w:t xml:space="preserve">. </w:t>
      </w:r>
    </w:p>
    <w:p w14:paraId="577844BB" w14:textId="466E74EB" w:rsidR="00294D61" w:rsidRPr="00CF30B2" w:rsidRDefault="00294D61" w:rsidP="009A08E3">
      <w:pPr>
        <w:rPr>
          <w:rFonts w:eastAsia="宋体"/>
          <w:b/>
          <w:lang w:eastAsia="zh-CN"/>
        </w:rPr>
      </w:pPr>
      <w:bookmarkStart w:id="6" w:name="_Hlk141187092"/>
      <w:r w:rsidRPr="00675140">
        <w:rPr>
          <w:rFonts w:eastAsia="宋体"/>
          <w:b/>
          <w:lang w:eastAsia="zh-CN"/>
        </w:rPr>
        <w:t xml:space="preserve">Proposal </w:t>
      </w:r>
      <w:r w:rsidR="00F16B84">
        <w:rPr>
          <w:rFonts w:eastAsia="宋体"/>
          <w:b/>
          <w:lang w:eastAsia="zh-CN"/>
        </w:rPr>
        <w:t>2</w:t>
      </w:r>
      <w:r w:rsidRPr="00675140">
        <w:rPr>
          <w:rFonts w:eastAsia="宋体"/>
          <w:b/>
          <w:lang w:eastAsia="zh-CN"/>
        </w:rPr>
        <w:t xml:space="preserve">: </w:t>
      </w:r>
      <w:bookmarkEnd w:id="6"/>
      <w:r w:rsidR="00497B2A">
        <w:rPr>
          <w:rFonts w:eastAsia="宋体"/>
          <w:b/>
          <w:lang w:eastAsia="zh-CN"/>
        </w:rPr>
        <w:t xml:space="preserve">For topology 1, </w:t>
      </w:r>
      <w:r w:rsidR="00D956E1">
        <w:rPr>
          <w:rFonts w:eastAsia="宋体"/>
          <w:b/>
          <w:lang w:eastAsia="zh-CN"/>
        </w:rPr>
        <w:t>wait for SA2’s progress to decide whether</w:t>
      </w:r>
      <w:r w:rsidR="00221850">
        <w:rPr>
          <w:rFonts w:eastAsia="宋体"/>
          <w:b/>
          <w:lang w:eastAsia="zh-CN"/>
        </w:rPr>
        <w:t xml:space="preserve"> a new protocol between the RAN node and the CN</w:t>
      </w:r>
      <w:r w:rsidR="00D956E1">
        <w:rPr>
          <w:rFonts w:eastAsia="宋体"/>
          <w:b/>
          <w:lang w:eastAsia="zh-CN"/>
        </w:rPr>
        <w:t xml:space="preserve"> should be defined</w:t>
      </w:r>
      <w:r w:rsidR="00221850">
        <w:rPr>
          <w:rFonts w:eastAsia="宋体"/>
          <w:b/>
          <w:lang w:eastAsia="zh-CN"/>
        </w:rPr>
        <w:t xml:space="preserve"> for the </w:t>
      </w:r>
      <w:proofErr w:type="spellStart"/>
      <w:r w:rsidR="00221850">
        <w:rPr>
          <w:rFonts w:eastAsia="宋体"/>
          <w:b/>
          <w:lang w:eastAsia="zh-CN"/>
        </w:rPr>
        <w:t>AIoT</w:t>
      </w:r>
      <w:proofErr w:type="spellEnd"/>
      <w:r w:rsidR="00B6738B" w:rsidRPr="00CF30B2">
        <w:rPr>
          <w:rFonts w:eastAsia="宋体"/>
          <w:b/>
          <w:lang w:eastAsia="zh-CN"/>
        </w:rPr>
        <w:t>.</w:t>
      </w:r>
    </w:p>
    <w:p w14:paraId="43E284D4" w14:textId="33FE578E" w:rsidR="00E40213" w:rsidRDefault="006C4F3C" w:rsidP="00B6738B">
      <w:pPr>
        <w:rPr>
          <w:rFonts w:eastAsia="宋体"/>
          <w:bCs/>
          <w:lang w:eastAsia="zh-CN"/>
        </w:rPr>
      </w:pPr>
      <w:r>
        <w:rPr>
          <w:rFonts w:eastAsia="宋体"/>
          <w:bCs/>
          <w:lang w:eastAsia="zh-CN"/>
        </w:rPr>
        <w:t xml:space="preserve">A </w:t>
      </w:r>
      <w:r w:rsidR="00181CC3">
        <w:rPr>
          <w:rFonts w:eastAsia="宋体"/>
          <w:bCs/>
          <w:lang w:eastAsia="zh-CN"/>
        </w:rPr>
        <w:t>typical</w:t>
      </w:r>
      <w:r>
        <w:rPr>
          <w:rFonts w:eastAsia="宋体"/>
          <w:bCs/>
          <w:lang w:eastAsia="zh-CN"/>
        </w:rPr>
        <w:t xml:space="preserve"> inventory </w:t>
      </w:r>
      <w:r w:rsidR="001A2966">
        <w:rPr>
          <w:rFonts w:eastAsia="宋体"/>
          <w:bCs/>
          <w:lang w:eastAsia="zh-CN"/>
        </w:rPr>
        <w:t>service operation</w:t>
      </w:r>
      <w:r>
        <w:rPr>
          <w:rFonts w:eastAsia="宋体"/>
          <w:bCs/>
          <w:lang w:eastAsia="zh-CN"/>
        </w:rPr>
        <w:t xml:space="preserve"> includes the following </w:t>
      </w:r>
      <w:r w:rsidR="00181CC3">
        <w:rPr>
          <w:rFonts w:eastAsia="宋体"/>
          <w:bCs/>
          <w:lang w:eastAsia="zh-CN"/>
        </w:rPr>
        <w:t xml:space="preserve">main </w:t>
      </w:r>
      <w:r>
        <w:rPr>
          <w:rFonts w:eastAsia="宋体"/>
          <w:bCs/>
          <w:lang w:eastAsia="zh-CN"/>
        </w:rPr>
        <w:t>steps:</w:t>
      </w:r>
    </w:p>
    <w:p w14:paraId="62F9CDB1" w14:textId="7B235BC8" w:rsidR="006C4F3C" w:rsidRDefault="006C4F3C" w:rsidP="006C4F3C">
      <w:pPr>
        <w:rPr>
          <w:rFonts w:eastAsia="宋体"/>
          <w:bCs/>
          <w:lang w:eastAsia="zh-CN"/>
        </w:rPr>
      </w:pPr>
      <w:r>
        <w:rPr>
          <w:rFonts w:eastAsia="宋体"/>
          <w:bCs/>
          <w:lang w:eastAsia="zh-CN"/>
        </w:rPr>
        <w:t>-</w:t>
      </w:r>
      <w:r>
        <w:rPr>
          <w:rFonts w:eastAsia="宋体"/>
          <w:bCs/>
          <w:lang w:eastAsia="zh-CN"/>
        </w:rPr>
        <w:tab/>
      </w:r>
      <w:r w:rsidR="00181CC3">
        <w:rPr>
          <w:rFonts w:eastAsia="宋体"/>
          <w:bCs/>
          <w:lang w:eastAsia="zh-CN"/>
        </w:rPr>
        <w:t xml:space="preserve">Step 1: The RAN node sends a triggering message to the </w:t>
      </w:r>
      <w:proofErr w:type="spellStart"/>
      <w:r w:rsidR="00181CC3">
        <w:rPr>
          <w:rFonts w:eastAsia="宋体"/>
          <w:bCs/>
          <w:lang w:eastAsia="zh-CN"/>
        </w:rPr>
        <w:t>AIoT</w:t>
      </w:r>
      <w:proofErr w:type="spellEnd"/>
      <w:r w:rsidR="00181CC3">
        <w:rPr>
          <w:rFonts w:eastAsia="宋体"/>
          <w:bCs/>
          <w:lang w:eastAsia="zh-CN"/>
        </w:rPr>
        <w:t xml:space="preserve"> devices to trigger the </w:t>
      </w:r>
      <w:proofErr w:type="spellStart"/>
      <w:r w:rsidR="00181CC3">
        <w:rPr>
          <w:rFonts w:eastAsia="宋体"/>
          <w:bCs/>
          <w:lang w:eastAsia="zh-CN"/>
        </w:rPr>
        <w:t>AIoT</w:t>
      </w:r>
      <w:proofErr w:type="spellEnd"/>
      <w:r w:rsidR="00181CC3">
        <w:rPr>
          <w:rFonts w:eastAsia="宋体"/>
          <w:bCs/>
          <w:lang w:eastAsia="zh-CN"/>
        </w:rPr>
        <w:t xml:space="preserve"> device ID report by the </w:t>
      </w:r>
      <w:proofErr w:type="spellStart"/>
      <w:r w:rsidR="00181CC3">
        <w:rPr>
          <w:rFonts w:eastAsia="宋体"/>
          <w:bCs/>
          <w:lang w:eastAsia="zh-CN"/>
        </w:rPr>
        <w:t>AIoT</w:t>
      </w:r>
      <w:proofErr w:type="spellEnd"/>
      <w:r w:rsidR="00181CC3">
        <w:rPr>
          <w:rFonts w:eastAsia="宋体"/>
          <w:bCs/>
          <w:lang w:eastAsia="zh-CN"/>
        </w:rPr>
        <w:t xml:space="preserve"> device.</w:t>
      </w:r>
    </w:p>
    <w:p w14:paraId="1CEE5E11" w14:textId="753187D5" w:rsidR="00181CC3" w:rsidRDefault="00181CC3" w:rsidP="006C4F3C">
      <w:pPr>
        <w:rPr>
          <w:rFonts w:eastAsia="宋体"/>
          <w:bCs/>
          <w:lang w:eastAsia="zh-CN"/>
        </w:rPr>
      </w:pPr>
      <w:r>
        <w:rPr>
          <w:rFonts w:eastAsia="宋体"/>
          <w:bCs/>
          <w:lang w:eastAsia="zh-CN"/>
        </w:rPr>
        <w:t>-</w:t>
      </w:r>
      <w:r>
        <w:rPr>
          <w:rFonts w:eastAsia="宋体"/>
          <w:bCs/>
          <w:lang w:eastAsia="zh-CN"/>
        </w:rPr>
        <w:tab/>
        <w:t xml:space="preserve">Step 2: The one or multiple </w:t>
      </w:r>
      <w:proofErr w:type="spellStart"/>
      <w:r>
        <w:rPr>
          <w:rFonts w:eastAsia="宋体"/>
          <w:bCs/>
          <w:lang w:eastAsia="zh-CN"/>
        </w:rPr>
        <w:t>AIoT</w:t>
      </w:r>
      <w:proofErr w:type="spellEnd"/>
      <w:r>
        <w:rPr>
          <w:rFonts w:eastAsia="宋体"/>
          <w:bCs/>
          <w:lang w:eastAsia="zh-CN"/>
        </w:rPr>
        <w:t xml:space="preserve"> devices respond to the RAN node and provide their </w:t>
      </w:r>
      <w:proofErr w:type="spellStart"/>
      <w:r>
        <w:rPr>
          <w:rFonts w:eastAsia="宋体"/>
          <w:bCs/>
          <w:lang w:eastAsia="zh-CN"/>
        </w:rPr>
        <w:t>AIoT</w:t>
      </w:r>
      <w:proofErr w:type="spellEnd"/>
      <w:r>
        <w:rPr>
          <w:rFonts w:eastAsia="宋体"/>
          <w:bCs/>
          <w:lang w:eastAsia="zh-CN"/>
        </w:rPr>
        <w:t xml:space="preserve"> device IDs.</w:t>
      </w:r>
    </w:p>
    <w:p w14:paraId="57C3B15D" w14:textId="23D902FD" w:rsidR="00181CC3" w:rsidRPr="00181CC3" w:rsidRDefault="00181CC3" w:rsidP="006C4F3C">
      <w:pPr>
        <w:rPr>
          <w:rFonts w:eastAsia="宋体"/>
          <w:bCs/>
          <w:lang w:eastAsia="zh-CN"/>
        </w:rPr>
      </w:pPr>
      <w:r>
        <w:rPr>
          <w:rFonts w:eastAsia="宋体" w:hint="eastAsia"/>
          <w:bCs/>
          <w:lang w:eastAsia="zh-CN"/>
        </w:rPr>
        <w:t>-</w:t>
      </w:r>
      <w:r>
        <w:rPr>
          <w:rFonts w:eastAsia="宋体"/>
          <w:bCs/>
          <w:lang w:eastAsia="zh-CN"/>
        </w:rPr>
        <w:tab/>
        <w:t xml:space="preserve">Step 3: The RAN node forwards the </w:t>
      </w:r>
      <w:proofErr w:type="spellStart"/>
      <w:r>
        <w:rPr>
          <w:rFonts w:eastAsia="宋体"/>
          <w:bCs/>
          <w:lang w:eastAsia="zh-CN"/>
        </w:rPr>
        <w:t>AIoT</w:t>
      </w:r>
      <w:proofErr w:type="spellEnd"/>
      <w:r>
        <w:rPr>
          <w:rFonts w:eastAsia="宋体"/>
          <w:bCs/>
          <w:lang w:eastAsia="zh-CN"/>
        </w:rPr>
        <w:t xml:space="preserve"> device IDs to the CN.</w:t>
      </w:r>
    </w:p>
    <w:p w14:paraId="018BD8AC" w14:textId="230B7D97" w:rsidR="00595E46" w:rsidRDefault="00595E46" w:rsidP="00B6738B">
      <w:pPr>
        <w:rPr>
          <w:rFonts w:eastAsia="宋体"/>
          <w:bCs/>
          <w:lang w:eastAsia="zh-CN"/>
        </w:rPr>
      </w:pPr>
      <w:r>
        <w:rPr>
          <w:rFonts w:eastAsia="宋体"/>
          <w:bCs/>
          <w:lang w:eastAsia="zh-CN"/>
        </w:rPr>
        <w:t xml:space="preserve">Since the number of </w:t>
      </w:r>
      <w:proofErr w:type="spellStart"/>
      <w:r>
        <w:rPr>
          <w:rFonts w:eastAsia="宋体"/>
          <w:bCs/>
          <w:lang w:eastAsia="zh-CN"/>
        </w:rPr>
        <w:t>AIoT</w:t>
      </w:r>
      <w:proofErr w:type="spellEnd"/>
      <w:r>
        <w:rPr>
          <w:rFonts w:eastAsia="宋体"/>
          <w:bCs/>
          <w:lang w:eastAsia="zh-CN"/>
        </w:rPr>
        <w:t xml:space="preserve"> devices are very large, </w:t>
      </w:r>
      <w:r w:rsidR="00676EF7">
        <w:rPr>
          <w:rFonts w:eastAsia="宋体"/>
          <w:bCs/>
          <w:lang w:eastAsia="zh-CN"/>
        </w:rPr>
        <w:t xml:space="preserve">the RAN node could collect the received </w:t>
      </w:r>
      <w:proofErr w:type="spellStart"/>
      <w:r w:rsidR="00676EF7">
        <w:rPr>
          <w:rFonts w:eastAsia="宋体"/>
          <w:bCs/>
          <w:lang w:eastAsia="zh-CN"/>
        </w:rPr>
        <w:t>AIoT</w:t>
      </w:r>
      <w:proofErr w:type="spellEnd"/>
      <w:r w:rsidR="00676EF7">
        <w:rPr>
          <w:rFonts w:eastAsia="宋体"/>
          <w:bCs/>
          <w:lang w:eastAsia="zh-CN"/>
        </w:rPr>
        <w:t xml:space="preserve"> device IDs from multiple </w:t>
      </w:r>
      <w:proofErr w:type="spellStart"/>
      <w:r w:rsidR="00676EF7">
        <w:rPr>
          <w:rFonts w:eastAsia="宋体"/>
          <w:bCs/>
          <w:lang w:eastAsia="zh-CN"/>
        </w:rPr>
        <w:t>AIoT</w:t>
      </w:r>
      <w:proofErr w:type="spellEnd"/>
      <w:r w:rsidR="00676EF7">
        <w:rPr>
          <w:rFonts w:eastAsia="宋体"/>
          <w:bCs/>
          <w:lang w:eastAsia="zh-CN"/>
        </w:rPr>
        <w:t xml:space="preserve"> devices, concatenate the </w:t>
      </w:r>
      <w:proofErr w:type="spellStart"/>
      <w:r w:rsidR="00676EF7">
        <w:rPr>
          <w:rFonts w:eastAsia="宋体"/>
          <w:bCs/>
          <w:lang w:eastAsia="zh-CN"/>
        </w:rPr>
        <w:t>AIoT</w:t>
      </w:r>
      <w:proofErr w:type="spellEnd"/>
      <w:r w:rsidR="00676EF7">
        <w:rPr>
          <w:rFonts w:eastAsia="宋体"/>
          <w:bCs/>
          <w:lang w:eastAsia="zh-CN"/>
        </w:rPr>
        <w:t xml:space="preserve"> device IDs, and send the </w:t>
      </w:r>
      <w:proofErr w:type="spellStart"/>
      <w:r w:rsidR="00676EF7">
        <w:rPr>
          <w:rFonts w:eastAsia="宋体"/>
          <w:bCs/>
          <w:lang w:eastAsia="zh-CN"/>
        </w:rPr>
        <w:t>AIoT</w:t>
      </w:r>
      <w:proofErr w:type="spellEnd"/>
      <w:r w:rsidR="00676EF7">
        <w:rPr>
          <w:rFonts w:eastAsia="宋体"/>
          <w:bCs/>
          <w:lang w:eastAsia="zh-CN"/>
        </w:rPr>
        <w:t xml:space="preserve"> device IDs of multiple </w:t>
      </w:r>
      <w:proofErr w:type="spellStart"/>
      <w:r w:rsidR="00676EF7">
        <w:rPr>
          <w:rFonts w:eastAsia="宋体"/>
          <w:bCs/>
          <w:lang w:eastAsia="zh-CN"/>
        </w:rPr>
        <w:t>AIoT</w:t>
      </w:r>
      <w:proofErr w:type="spellEnd"/>
      <w:r w:rsidR="00676EF7">
        <w:rPr>
          <w:rFonts w:eastAsia="宋体"/>
          <w:bCs/>
          <w:lang w:eastAsia="zh-CN"/>
        </w:rPr>
        <w:t xml:space="preserve"> devices to the CN together.</w:t>
      </w:r>
      <w:r w:rsidR="0071742B">
        <w:rPr>
          <w:rFonts w:eastAsia="宋体"/>
          <w:bCs/>
          <w:lang w:eastAsia="zh-CN"/>
        </w:rPr>
        <w:t xml:space="preserve"> With this method, the signalling overhead could be reduced.</w:t>
      </w:r>
    </w:p>
    <w:p w14:paraId="7A5B9907" w14:textId="04CCAF01" w:rsidR="0071742B" w:rsidRPr="006C4F3C" w:rsidRDefault="0071742B" w:rsidP="00B6738B">
      <w:pPr>
        <w:rPr>
          <w:rFonts w:eastAsia="宋体"/>
          <w:bCs/>
          <w:lang w:eastAsia="zh-CN"/>
        </w:rPr>
      </w:pPr>
      <w:r>
        <w:rPr>
          <w:rFonts w:eastAsia="宋体"/>
          <w:bCs/>
          <w:lang w:eastAsia="zh-CN"/>
        </w:rPr>
        <w:t xml:space="preserve">Therefore, the split architecture </w:t>
      </w:r>
      <w:r w:rsidR="008F0909">
        <w:rPr>
          <w:rFonts w:eastAsia="宋体"/>
          <w:bCs/>
          <w:lang w:eastAsia="zh-CN"/>
        </w:rPr>
        <w:t xml:space="preserve">could </w:t>
      </w:r>
      <w:r>
        <w:rPr>
          <w:rFonts w:eastAsia="宋体"/>
          <w:bCs/>
          <w:lang w:eastAsia="zh-CN"/>
        </w:rPr>
        <w:t xml:space="preserve">be considered for the </w:t>
      </w:r>
      <w:proofErr w:type="spellStart"/>
      <w:r>
        <w:rPr>
          <w:rFonts w:eastAsia="宋体"/>
          <w:bCs/>
          <w:lang w:eastAsia="zh-CN"/>
        </w:rPr>
        <w:t>AIoT</w:t>
      </w:r>
      <w:proofErr w:type="spellEnd"/>
      <w:r>
        <w:rPr>
          <w:rFonts w:eastAsia="宋体"/>
          <w:bCs/>
          <w:lang w:eastAsia="zh-CN"/>
        </w:rPr>
        <w:t xml:space="preserve">, which allows traffic aggregation from multiple </w:t>
      </w:r>
      <w:proofErr w:type="spellStart"/>
      <w:r>
        <w:rPr>
          <w:rFonts w:eastAsia="宋体"/>
          <w:bCs/>
          <w:lang w:eastAsia="zh-CN"/>
        </w:rPr>
        <w:t>AIoT</w:t>
      </w:r>
      <w:proofErr w:type="spellEnd"/>
      <w:r>
        <w:rPr>
          <w:rFonts w:eastAsia="宋体"/>
          <w:bCs/>
          <w:lang w:eastAsia="zh-CN"/>
        </w:rPr>
        <w:t xml:space="preserve"> devices. Additionally, the split architecture can facilitate the management of traffic loads between </w:t>
      </w:r>
      <w:r w:rsidR="001B0571">
        <w:rPr>
          <w:rFonts w:eastAsia="宋体"/>
          <w:bCs/>
          <w:lang w:eastAsia="zh-CN"/>
        </w:rPr>
        <w:t>different readers (DU).</w:t>
      </w:r>
    </w:p>
    <w:p w14:paraId="41D77C22" w14:textId="3B627934" w:rsidR="00B6738B" w:rsidRDefault="00B6738B" w:rsidP="009A08E3">
      <w:pPr>
        <w:rPr>
          <w:rFonts w:eastAsia="宋体"/>
          <w:b/>
          <w:lang w:eastAsia="zh-CN"/>
        </w:rPr>
      </w:pPr>
      <w:r w:rsidRPr="00675140">
        <w:rPr>
          <w:rFonts w:eastAsia="宋体"/>
          <w:b/>
          <w:lang w:eastAsia="zh-CN"/>
        </w:rPr>
        <w:t xml:space="preserve">Proposal </w:t>
      </w:r>
      <w:r w:rsidR="00F015F4">
        <w:rPr>
          <w:rFonts w:eastAsia="宋体"/>
          <w:b/>
          <w:lang w:eastAsia="zh-CN"/>
        </w:rPr>
        <w:t>3</w:t>
      </w:r>
      <w:r w:rsidRPr="00675140">
        <w:rPr>
          <w:rFonts w:eastAsia="宋体"/>
          <w:b/>
          <w:lang w:eastAsia="zh-CN"/>
        </w:rPr>
        <w:t xml:space="preserve">: </w:t>
      </w:r>
      <w:r w:rsidR="00497B2A">
        <w:rPr>
          <w:rFonts w:eastAsia="宋体"/>
          <w:b/>
          <w:lang w:eastAsia="zh-CN"/>
        </w:rPr>
        <w:t>For topology 1, t</w:t>
      </w:r>
      <w:r w:rsidRPr="00CF30B2">
        <w:rPr>
          <w:rFonts w:eastAsia="宋体"/>
          <w:b/>
          <w:lang w:eastAsia="zh-CN"/>
        </w:rPr>
        <w:t xml:space="preserve">he split architecture </w:t>
      </w:r>
      <w:r w:rsidR="008F0909">
        <w:rPr>
          <w:rFonts w:eastAsia="宋体"/>
          <w:b/>
          <w:lang w:eastAsia="zh-CN"/>
        </w:rPr>
        <w:t>c</w:t>
      </w:r>
      <w:r w:rsidR="008F0909" w:rsidRPr="00CF30B2">
        <w:rPr>
          <w:rFonts w:eastAsia="宋体"/>
          <w:b/>
          <w:lang w:eastAsia="zh-CN"/>
        </w:rPr>
        <w:t xml:space="preserve">ould </w:t>
      </w:r>
      <w:r w:rsidRPr="00CF30B2">
        <w:rPr>
          <w:rFonts w:eastAsia="宋体"/>
          <w:b/>
          <w:lang w:eastAsia="zh-CN"/>
        </w:rPr>
        <w:t xml:space="preserve">be considered to support the </w:t>
      </w:r>
      <w:proofErr w:type="spellStart"/>
      <w:r w:rsidRPr="00CF30B2">
        <w:rPr>
          <w:rFonts w:eastAsia="宋体"/>
          <w:b/>
          <w:lang w:eastAsia="zh-CN"/>
        </w:rPr>
        <w:t>AIoT</w:t>
      </w:r>
      <w:proofErr w:type="spellEnd"/>
      <w:r w:rsidRPr="00CF30B2">
        <w:rPr>
          <w:rFonts w:eastAsia="宋体"/>
          <w:b/>
          <w:lang w:eastAsia="zh-CN"/>
        </w:rPr>
        <w:t>.</w:t>
      </w:r>
    </w:p>
    <w:p w14:paraId="6E18DE13" w14:textId="77777777" w:rsidR="00F03143" w:rsidRDefault="00F03143" w:rsidP="000629A1">
      <w:pPr>
        <w:rPr>
          <w:b/>
          <w:bCs/>
          <w:u w:val="single"/>
        </w:rPr>
      </w:pPr>
    </w:p>
    <w:p w14:paraId="12B9DD7C" w14:textId="4BD09070" w:rsidR="00507682" w:rsidRPr="00507682" w:rsidRDefault="00507682" w:rsidP="000629A1">
      <w:pPr>
        <w:rPr>
          <w:rFonts w:eastAsia="宋体"/>
          <w:b/>
          <w:bCs/>
          <w:u w:val="single"/>
          <w:lang w:eastAsia="zh-CN"/>
        </w:rPr>
      </w:pPr>
      <w:r w:rsidRPr="00507682">
        <w:rPr>
          <w:b/>
          <w:bCs/>
          <w:u w:val="single"/>
        </w:rPr>
        <w:t xml:space="preserve">Topology 2: BS ↔ </w:t>
      </w:r>
      <w:r w:rsidR="00F7213C" w:rsidRPr="00206426">
        <w:t>intermediate node</w:t>
      </w:r>
      <w:r w:rsidRPr="00507682">
        <w:rPr>
          <w:b/>
          <w:bCs/>
          <w:u w:val="single"/>
        </w:rPr>
        <w:t xml:space="preserve"> ↔ Ambient IoT device</w:t>
      </w:r>
    </w:p>
    <w:p w14:paraId="32E7EC95" w14:textId="24F132BB" w:rsidR="00F27353" w:rsidRDefault="008C501F" w:rsidP="000629A1">
      <w:pPr>
        <w:rPr>
          <w:rFonts w:eastAsia="宋体"/>
          <w:lang w:eastAsia="zh-CN"/>
        </w:rPr>
      </w:pPr>
      <w:r>
        <w:rPr>
          <w:rFonts w:eastAsia="宋体"/>
          <w:bCs/>
          <w:lang w:eastAsia="zh-CN"/>
        </w:rPr>
        <w:lastRenderedPageBreak/>
        <w:t xml:space="preserve">In topology 2, the </w:t>
      </w:r>
      <w:r w:rsidR="00F7213C" w:rsidRPr="00206426">
        <w:t>intermediate node</w:t>
      </w:r>
      <w:r w:rsidR="004F17C1">
        <w:rPr>
          <w:rFonts w:eastAsia="宋体"/>
          <w:lang w:eastAsia="zh-CN"/>
        </w:rPr>
        <w:t xml:space="preserve"> behaves as a reader to read information from the </w:t>
      </w:r>
      <w:proofErr w:type="spellStart"/>
      <w:r w:rsidR="004F17C1">
        <w:rPr>
          <w:rFonts w:eastAsia="宋体"/>
          <w:lang w:eastAsia="zh-CN"/>
        </w:rPr>
        <w:t>AIoT</w:t>
      </w:r>
      <w:proofErr w:type="spellEnd"/>
      <w:r w:rsidR="004F17C1">
        <w:rPr>
          <w:rFonts w:eastAsia="宋体"/>
          <w:lang w:eastAsia="zh-CN"/>
        </w:rPr>
        <w:t xml:space="preserve"> device and write information to the </w:t>
      </w:r>
      <w:proofErr w:type="spellStart"/>
      <w:r w:rsidR="004F17C1">
        <w:rPr>
          <w:rFonts w:eastAsia="宋体"/>
          <w:lang w:eastAsia="zh-CN"/>
        </w:rPr>
        <w:t>AIoT</w:t>
      </w:r>
      <w:proofErr w:type="spellEnd"/>
      <w:r w:rsidR="004F17C1">
        <w:rPr>
          <w:rFonts w:eastAsia="宋体"/>
          <w:lang w:eastAsia="zh-CN"/>
        </w:rPr>
        <w:t xml:space="preserve"> device. </w:t>
      </w:r>
      <w:r w:rsidR="00146883">
        <w:rPr>
          <w:rFonts w:eastAsia="宋体"/>
          <w:lang w:eastAsia="zh-CN"/>
        </w:rPr>
        <w:t>In one</w:t>
      </w:r>
      <w:r w:rsidR="004F17C1">
        <w:rPr>
          <w:rFonts w:eastAsia="宋体"/>
          <w:lang w:eastAsia="zh-CN"/>
        </w:rPr>
        <w:t xml:space="preserve"> example, on receipt of the inventory request sent from the CN, the </w:t>
      </w:r>
      <w:r w:rsidR="00F7213C" w:rsidRPr="00206426">
        <w:t>intermediate node</w:t>
      </w:r>
      <w:r w:rsidR="004F17C1">
        <w:rPr>
          <w:rFonts w:eastAsia="宋体"/>
          <w:lang w:eastAsia="zh-CN"/>
        </w:rPr>
        <w:t xml:space="preserve"> performs the inventory procedure towards the </w:t>
      </w:r>
      <w:proofErr w:type="spellStart"/>
      <w:r w:rsidR="004F17C1">
        <w:rPr>
          <w:rFonts w:eastAsia="宋体"/>
          <w:lang w:eastAsia="zh-CN"/>
        </w:rPr>
        <w:t>AIoT</w:t>
      </w:r>
      <w:proofErr w:type="spellEnd"/>
      <w:r w:rsidR="004F17C1">
        <w:rPr>
          <w:rFonts w:eastAsia="宋体"/>
          <w:lang w:eastAsia="zh-CN"/>
        </w:rPr>
        <w:t xml:space="preserve"> device, e.g., the </w:t>
      </w:r>
      <w:r w:rsidR="00F7213C" w:rsidRPr="00206426">
        <w:t>intermediate node</w:t>
      </w:r>
      <w:r w:rsidR="004F17C1">
        <w:rPr>
          <w:rFonts w:eastAsia="宋体"/>
          <w:lang w:eastAsia="zh-CN"/>
        </w:rPr>
        <w:t xml:space="preserve"> sends a triggering message to the </w:t>
      </w:r>
      <w:proofErr w:type="spellStart"/>
      <w:r w:rsidR="004F17C1">
        <w:rPr>
          <w:rFonts w:eastAsia="宋体"/>
          <w:lang w:eastAsia="zh-CN"/>
        </w:rPr>
        <w:t>AIoT</w:t>
      </w:r>
      <w:proofErr w:type="spellEnd"/>
      <w:r w:rsidR="004F17C1">
        <w:rPr>
          <w:rFonts w:eastAsia="宋体"/>
          <w:lang w:eastAsia="zh-CN"/>
        </w:rPr>
        <w:t xml:space="preserve"> device to initiate the </w:t>
      </w:r>
      <w:proofErr w:type="spellStart"/>
      <w:r w:rsidR="004F17C1">
        <w:rPr>
          <w:rFonts w:eastAsia="宋体"/>
          <w:lang w:eastAsia="zh-CN"/>
        </w:rPr>
        <w:t>AIoT</w:t>
      </w:r>
      <w:proofErr w:type="spellEnd"/>
      <w:r w:rsidR="004F17C1">
        <w:rPr>
          <w:rFonts w:eastAsia="宋体"/>
          <w:lang w:eastAsia="zh-CN"/>
        </w:rPr>
        <w:t xml:space="preserve"> device ID report by the </w:t>
      </w:r>
      <w:proofErr w:type="spellStart"/>
      <w:r w:rsidR="004F17C1">
        <w:rPr>
          <w:rFonts w:eastAsia="宋体"/>
          <w:lang w:eastAsia="zh-CN"/>
        </w:rPr>
        <w:t>AIoT</w:t>
      </w:r>
      <w:proofErr w:type="spellEnd"/>
      <w:r w:rsidR="004F17C1">
        <w:rPr>
          <w:rFonts w:eastAsia="宋体"/>
          <w:lang w:eastAsia="zh-CN"/>
        </w:rPr>
        <w:t xml:space="preserve"> device.</w:t>
      </w:r>
      <w:r w:rsidR="00146883">
        <w:rPr>
          <w:rFonts w:eastAsia="宋体"/>
          <w:lang w:eastAsia="zh-CN"/>
        </w:rPr>
        <w:t xml:space="preserve"> In another example, the command information sent from the CN to the </w:t>
      </w:r>
      <w:proofErr w:type="spellStart"/>
      <w:r w:rsidR="00146883">
        <w:rPr>
          <w:rFonts w:eastAsia="宋体"/>
          <w:lang w:eastAsia="zh-CN"/>
        </w:rPr>
        <w:t>AIoT</w:t>
      </w:r>
      <w:proofErr w:type="spellEnd"/>
      <w:r w:rsidR="00146883">
        <w:rPr>
          <w:rFonts w:eastAsia="宋体"/>
          <w:lang w:eastAsia="zh-CN"/>
        </w:rPr>
        <w:t xml:space="preserve"> device is encapsulated in the NAS message sent from the CN to the </w:t>
      </w:r>
      <w:r w:rsidR="00F7213C" w:rsidRPr="00206426">
        <w:t>intermediate node</w:t>
      </w:r>
      <w:r w:rsidR="00146883">
        <w:rPr>
          <w:rFonts w:eastAsia="宋体"/>
          <w:lang w:eastAsia="zh-CN"/>
        </w:rPr>
        <w:t>.</w:t>
      </w:r>
    </w:p>
    <w:p w14:paraId="3A131F0F" w14:textId="6665BC47" w:rsidR="005B16E3" w:rsidRDefault="005B16E3" w:rsidP="000629A1">
      <w:pPr>
        <w:rPr>
          <w:rFonts w:eastAsia="宋体"/>
          <w:lang w:eastAsia="zh-CN"/>
        </w:rPr>
      </w:pPr>
      <w:r>
        <w:rPr>
          <w:rFonts w:eastAsia="宋体"/>
          <w:b/>
          <w:lang w:eastAsia="zh-CN"/>
        </w:rPr>
        <w:t xml:space="preserve">Observation </w:t>
      </w:r>
      <w:r w:rsidR="00497B2A">
        <w:rPr>
          <w:rFonts w:eastAsia="宋体"/>
          <w:b/>
          <w:lang w:eastAsia="zh-CN"/>
        </w:rPr>
        <w:t>2</w:t>
      </w:r>
      <w:r w:rsidRPr="00795241">
        <w:rPr>
          <w:rFonts w:eastAsia="宋体"/>
          <w:b/>
          <w:lang w:eastAsia="zh-CN"/>
        </w:rPr>
        <w:t xml:space="preserve">: </w:t>
      </w:r>
      <w:r w:rsidRPr="00CF30B2">
        <w:rPr>
          <w:rFonts w:eastAsia="宋体"/>
          <w:b/>
          <w:lang w:eastAsia="zh-CN"/>
        </w:rPr>
        <w:t xml:space="preserve">For topology </w:t>
      </w:r>
      <w:r>
        <w:rPr>
          <w:rFonts w:eastAsia="宋体"/>
          <w:b/>
          <w:lang w:eastAsia="zh-CN"/>
        </w:rPr>
        <w:t>2</w:t>
      </w:r>
      <w:r w:rsidRPr="00CF30B2">
        <w:rPr>
          <w:rFonts w:eastAsia="宋体"/>
          <w:b/>
          <w:lang w:eastAsia="zh-CN"/>
        </w:rPr>
        <w:t xml:space="preserve">, the </w:t>
      </w:r>
      <w:r w:rsidR="00F7213C" w:rsidRPr="00AF0102">
        <w:rPr>
          <w:rFonts w:eastAsia="宋体"/>
          <w:b/>
          <w:lang w:eastAsia="zh-CN"/>
        </w:rPr>
        <w:t>intermediate node</w:t>
      </w:r>
      <w:r>
        <w:rPr>
          <w:rFonts w:eastAsia="宋体"/>
          <w:b/>
          <w:lang w:eastAsia="zh-CN"/>
        </w:rPr>
        <w:t xml:space="preserve"> </w:t>
      </w:r>
      <w:r w:rsidRPr="00CF30B2">
        <w:rPr>
          <w:rFonts w:eastAsia="宋体"/>
          <w:b/>
          <w:lang w:eastAsia="zh-CN"/>
        </w:rPr>
        <w:t>acts as a reader</w:t>
      </w:r>
      <w:r w:rsidR="00C47871">
        <w:rPr>
          <w:rFonts w:eastAsia="宋体"/>
          <w:b/>
          <w:lang w:eastAsia="zh-CN"/>
        </w:rPr>
        <w:t xml:space="preserve"> for the </w:t>
      </w:r>
      <w:proofErr w:type="spellStart"/>
      <w:r w:rsidR="00C47871">
        <w:rPr>
          <w:rFonts w:eastAsia="宋体"/>
          <w:b/>
          <w:lang w:eastAsia="zh-CN"/>
        </w:rPr>
        <w:t>AIoT</w:t>
      </w:r>
      <w:proofErr w:type="spellEnd"/>
      <w:r w:rsidR="00C47871">
        <w:rPr>
          <w:rFonts w:eastAsia="宋体"/>
          <w:b/>
          <w:lang w:eastAsia="zh-CN"/>
        </w:rPr>
        <w:t xml:space="preserve"> device</w:t>
      </w:r>
      <w:r w:rsidRPr="00CF30B2">
        <w:rPr>
          <w:rFonts w:eastAsia="宋体"/>
          <w:b/>
          <w:lang w:eastAsia="zh-CN"/>
        </w:rPr>
        <w:t>.</w:t>
      </w:r>
    </w:p>
    <w:p w14:paraId="78BE990F" w14:textId="4E1FC5F7" w:rsidR="00146883" w:rsidRDefault="00146883" w:rsidP="000629A1">
      <w:pPr>
        <w:rPr>
          <w:rFonts w:eastAsia="宋体"/>
          <w:bCs/>
          <w:lang w:eastAsia="zh-CN"/>
        </w:rPr>
      </w:pPr>
      <w:r>
        <w:rPr>
          <w:rFonts w:eastAsia="宋体"/>
          <w:lang w:eastAsia="zh-CN"/>
        </w:rPr>
        <w:t xml:space="preserve">Therefore, the service operation information between the </w:t>
      </w:r>
      <w:proofErr w:type="spellStart"/>
      <w:r>
        <w:rPr>
          <w:rFonts w:eastAsia="宋体"/>
          <w:lang w:eastAsia="zh-CN"/>
        </w:rPr>
        <w:t>AIoT</w:t>
      </w:r>
      <w:proofErr w:type="spellEnd"/>
      <w:r>
        <w:rPr>
          <w:rFonts w:eastAsia="宋体"/>
          <w:lang w:eastAsia="zh-CN"/>
        </w:rPr>
        <w:t xml:space="preserve"> device and the CN is transparent to the RAN node. </w:t>
      </w:r>
      <w:r w:rsidR="009D1C0F">
        <w:rPr>
          <w:rFonts w:eastAsia="宋体"/>
          <w:lang w:eastAsia="zh-CN"/>
        </w:rPr>
        <w:t>Referring to [4]</w:t>
      </w:r>
      <w:r w:rsidR="00EE48D4">
        <w:rPr>
          <w:rFonts w:eastAsia="宋体"/>
          <w:lang w:eastAsia="zh-CN"/>
        </w:rPr>
        <w:t>, t</w:t>
      </w:r>
      <w:r>
        <w:rPr>
          <w:rFonts w:eastAsia="宋体"/>
          <w:lang w:eastAsia="zh-CN"/>
        </w:rPr>
        <w:t>he protocol stack example is:</w:t>
      </w:r>
    </w:p>
    <w:p w14:paraId="735AD384" w14:textId="0CD9067F" w:rsidR="00F27353" w:rsidRDefault="00EE48D4" w:rsidP="00E8291A">
      <w:pPr>
        <w:rPr>
          <w:rFonts w:eastAsia="宋体"/>
          <w:bCs/>
          <w:lang w:eastAsia="zh-CN"/>
        </w:rPr>
      </w:pPr>
      <w:r w:rsidRPr="00AD2DB6">
        <w:object w:dxaOrig="14350" w:dyaOrig="3510" w14:anchorId="4569F496">
          <v:shape id="_x0000_i1026" type="#_x0000_t75" style="width:481.6pt;height:117.6pt" o:ole="">
            <v:imagedata r:id="rId12" o:title=""/>
          </v:shape>
          <o:OLEObject Type="Embed" ProgID="Visio.Drawing.15" ShapeID="_x0000_i1026" DrawAspect="Content" ObjectID="_1774081581" r:id="rId13"/>
        </w:object>
      </w:r>
    </w:p>
    <w:p w14:paraId="604C5111" w14:textId="57152E20" w:rsidR="000629A1" w:rsidRPr="000629A1" w:rsidRDefault="000629A1" w:rsidP="009A08E3">
      <w:pPr>
        <w:rPr>
          <w:rFonts w:eastAsia="宋体"/>
          <w:b/>
          <w:lang w:eastAsia="zh-CN"/>
        </w:rPr>
      </w:pPr>
      <w:r w:rsidRPr="00675140">
        <w:rPr>
          <w:rFonts w:eastAsia="宋体"/>
          <w:b/>
          <w:lang w:eastAsia="zh-CN"/>
        </w:rPr>
        <w:t xml:space="preserve">Proposal </w:t>
      </w:r>
      <w:r w:rsidR="00F015F4">
        <w:rPr>
          <w:rFonts w:eastAsia="宋体"/>
          <w:b/>
          <w:lang w:eastAsia="zh-CN"/>
        </w:rPr>
        <w:t>4</w:t>
      </w:r>
      <w:r w:rsidRPr="00675140">
        <w:rPr>
          <w:rFonts w:eastAsia="宋体"/>
          <w:b/>
          <w:lang w:eastAsia="zh-CN"/>
        </w:rPr>
        <w:t xml:space="preserve">: </w:t>
      </w:r>
      <w:r>
        <w:rPr>
          <w:rFonts w:eastAsia="宋体"/>
          <w:b/>
          <w:lang w:eastAsia="zh-CN"/>
        </w:rPr>
        <w:t xml:space="preserve">For topology 2, </w:t>
      </w:r>
      <w:r w:rsidR="00D63F4A">
        <w:rPr>
          <w:rFonts w:eastAsia="宋体"/>
          <w:b/>
          <w:lang w:eastAsia="zh-CN"/>
        </w:rPr>
        <w:t xml:space="preserve">the </w:t>
      </w:r>
      <w:r w:rsidR="00146883">
        <w:rPr>
          <w:rFonts w:eastAsia="宋体"/>
          <w:b/>
          <w:lang w:eastAsia="zh-CN"/>
        </w:rPr>
        <w:t>service operation</w:t>
      </w:r>
      <w:r w:rsidR="00D63F4A">
        <w:rPr>
          <w:rFonts w:eastAsia="宋体"/>
          <w:b/>
          <w:lang w:eastAsia="zh-CN"/>
        </w:rPr>
        <w:t xml:space="preserve"> </w:t>
      </w:r>
      <w:r w:rsidR="007A416E">
        <w:rPr>
          <w:rFonts w:eastAsia="宋体"/>
          <w:b/>
          <w:lang w:eastAsia="zh-CN"/>
        </w:rPr>
        <w:t xml:space="preserve">information </w:t>
      </w:r>
      <w:r w:rsidR="00D63F4A">
        <w:rPr>
          <w:rFonts w:eastAsia="宋体"/>
          <w:b/>
          <w:lang w:eastAsia="zh-CN"/>
        </w:rPr>
        <w:t xml:space="preserve">between the </w:t>
      </w:r>
      <w:proofErr w:type="spellStart"/>
      <w:r w:rsidR="00D63F4A">
        <w:rPr>
          <w:rFonts w:eastAsia="宋体"/>
          <w:b/>
          <w:lang w:eastAsia="zh-CN"/>
        </w:rPr>
        <w:t>AIoT</w:t>
      </w:r>
      <w:proofErr w:type="spellEnd"/>
      <w:r w:rsidR="00D63F4A">
        <w:rPr>
          <w:rFonts w:eastAsia="宋体"/>
          <w:b/>
          <w:lang w:eastAsia="zh-CN"/>
        </w:rPr>
        <w:t xml:space="preserve"> device and the CN is </w:t>
      </w:r>
      <w:r w:rsidR="000A4850">
        <w:rPr>
          <w:rFonts w:eastAsia="宋体"/>
          <w:b/>
          <w:lang w:eastAsia="zh-CN"/>
        </w:rPr>
        <w:t xml:space="preserve">encapsulated in the NAS message that is </w:t>
      </w:r>
      <w:r w:rsidR="00D63F4A">
        <w:rPr>
          <w:rFonts w:eastAsia="宋体"/>
          <w:b/>
          <w:lang w:eastAsia="zh-CN"/>
        </w:rPr>
        <w:t xml:space="preserve">transparent to </w:t>
      </w:r>
      <w:r>
        <w:rPr>
          <w:rFonts w:eastAsia="宋体"/>
          <w:b/>
          <w:lang w:eastAsia="zh-CN"/>
        </w:rPr>
        <w:t>the RAN node</w:t>
      </w:r>
      <w:r w:rsidR="00D63F4A">
        <w:rPr>
          <w:rFonts w:eastAsia="宋体"/>
          <w:b/>
          <w:lang w:eastAsia="zh-CN"/>
        </w:rPr>
        <w:t>.</w:t>
      </w:r>
      <w:r>
        <w:rPr>
          <w:rFonts w:eastAsia="宋体"/>
          <w:b/>
          <w:lang w:eastAsia="zh-CN"/>
        </w:rPr>
        <w:t xml:space="preserve"> </w:t>
      </w:r>
    </w:p>
    <w:p w14:paraId="2A9D8DCF" w14:textId="77777777" w:rsidR="00326166" w:rsidRPr="007D3E81" w:rsidRDefault="003E4051" w:rsidP="001A1F92">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0F1C40F" w14:textId="0631372D" w:rsidR="005C4887" w:rsidRDefault="00720320" w:rsidP="000A4C5A">
      <w:pPr>
        <w:rPr>
          <w:rFonts w:eastAsia="宋体"/>
          <w:b/>
          <w:lang w:eastAsia="zh-CN"/>
        </w:rPr>
      </w:pPr>
      <w:r>
        <w:rPr>
          <w:rFonts w:eastAsia="宋体"/>
          <w:b/>
          <w:lang w:eastAsia="zh-CN"/>
        </w:rPr>
        <w:t>Observation 1</w:t>
      </w:r>
      <w:r w:rsidRPr="00795241">
        <w:rPr>
          <w:rFonts w:eastAsia="宋体"/>
          <w:b/>
          <w:lang w:eastAsia="zh-CN"/>
        </w:rPr>
        <w:t xml:space="preserve">: </w:t>
      </w:r>
      <w:r w:rsidRPr="00CF30B2">
        <w:rPr>
          <w:rFonts w:eastAsia="宋体"/>
          <w:b/>
          <w:lang w:eastAsia="zh-CN"/>
        </w:rPr>
        <w:t>For topology 1, the RAN node acts as a reader</w:t>
      </w:r>
      <w:r>
        <w:rPr>
          <w:rFonts w:eastAsia="宋体"/>
          <w:b/>
          <w:lang w:eastAsia="zh-CN"/>
        </w:rPr>
        <w:t xml:space="preserve"> for the </w:t>
      </w:r>
      <w:proofErr w:type="spellStart"/>
      <w:r>
        <w:rPr>
          <w:rFonts w:eastAsia="宋体"/>
          <w:b/>
          <w:lang w:eastAsia="zh-CN"/>
        </w:rPr>
        <w:t>AIoT</w:t>
      </w:r>
      <w:proofErr w:type="spellEnd"/>
      <w:r>
        <w:rPr>
          <w:rFonts w:eastAsia="宋体"/>
          <w:b/>
          <w:lang w:eastAsia="zh-CN"/>
        </w:rPr>
        <w:t xml:space="preserve"> device</w:t>
      </w:r>
      <w:r w:rsidRPr="00CF30B2">
        <w:rPr>
          <w:rFonts w:eastAsia="宋体"/>
          <w:b/>
          <w:lang w:eastAsia="zh-CN"/>
        </w:rPr>
        <w:t>.</w:t>
      </w:r>
    </w:p>
    <w:p w14:paraId="54AB8B6D" w14:textId="55E69E08" w:rsidR="00991E39" w:rsidRDefault="00720320" w:rsidP="00991E39">
      <w:pPr>
        <w:rPr>
          <w:rFonts w:eastAsia="宋体"/>
          <w:b/>
          <w:lang w:eastAsia="zh-CN"/>
        </w:rPr>
      </w:pPr>
      <w:r w:rsidRPr="00675140">
        <w:rPr>
          <w:rFonts w:eastAsia="宋体"/>
          <w:b/>
          <w:lang w:eastAsia="zh-CN"/>
        </w:rPr>
        <w:t xml:space="preserve">Proposal </w:t>
      </w:r>
      <w:r>
        <w:rPr>
          <w:rFonts w:eastAsia="宋体"/>
          <w:b/>
          <w:lang w:eastAsia="zh-CN"/>
        </w:rPr>
        <w:t>1</w:t>
      </w:r>
      <w:r w:rsidRPr="00675140">
        <w:rPr>
          <w:rFonts w:eastAsia="宋体"/>
          <w:b/>
          <w:lang w:eastAsia="zh-CN"/>
        </w:rPr>
        <w:t xml:space="preserve">: </w:t>
      </w:r>
      <w:r>
        <w:rPr>
          <w:rFonts w:eastAsia="宋体"/>
          <w:b/>
          <w:lang w:eastAsia="zh-CN"/>
        </w:rPr>
        <w:t>For topology 1, the protocol between the RAN node and the CN should support the following functionalities:</w:t>
      </w:r>
    </w:p>
    <w:p w14:paraId="5410A931" w14:textId="77777777" w:rsidR="00991E39" w:rsidRPr="00C52449" w:rsidRDefault="00991E39" w:rsidP="00991E39">
      <w:pPr>
        <w:ind w:left="852" w:firstLine="284"/>
        <w:rPr>
          <w:rFonts w:eastAsia="宋体"/>
          <w:b/>
          <w:bCs/>
          <w:lang w:eastAsia="zh-CN"/>
        </w:rPr>
      </w:pPr>
      <w:r w:rsidRPr="00C52449">
        <w:rPr>
          <w:rFonts w:eastAsia="宋体"/>
          <w:b/>
          <w:bCs/>
          <w:lang w:eastAsia="zh-CN"/>
        </w:rPr>
        <w:t>-</w:t>
      </w:r>
      <w:r w:rsidRPr="00C52449">
        <w:rPr>
          <w:rFonts w:eastAsia="宋体"/>
          <w:b/>
          <w:bCs/>
          <w:lang w:eastAsia="zh-CN"/>
        </w:rPr>
        <w:tab/>
      </w:r>
      <w:r w:rsidRPr="00C52449">
        <w:rPr>
          <w:b/>
          <w:bCs/>
        </w:rPr>
        <w:t xml:space="preserve">Perform inventory, and deliver inventory result (e.g., </w:t>
      </w:r>
      <w:proofErr w:type="spellStart"/>
      <w:r w:rsidRPr="00C52449">
        <w:rPr>
          <w:rFonts w:eastAsia="宋体"/>
          <w:b/>
          <w:bCs/>
          <w:lang w:eastAsia="zh-CN"/>
        </w:rPr>
        <w:t>AIoT</w:t>
      </w:r>
      <w:proofErr w:type="spellEnd"/>
      <w:r w:rsidRPr="00C52449">
        <w:rPr>
          <w:rFonts w:eastAsia="宋体"/>
          <w:b/>
          <w:bCs/>
          <w:lang w:eastAsia="zh-CN"/>
        </w:rPr>
        <w:t xml:space="preserve"> device ID</w:t>
      </w:r>
      <w:r w:rsidRPr="00C52449">
        <w:rPr>
          <w:b/>
          <w:bCs/>
        </w:rPr>
        <w:t>) to the CN.</w:t>
      </w:r>
    </w:p>
    <w:p w14:paraId="1E37996A" w14:textId="77777777" w:rsidR="00991E39" w:rsidRPr="00C52449" w:rsidRDefault="00991E39" w:rsidP="00991E39">
      <w:pPr>
        <w:ind w:left="852" w:firstLine="284"/>
        <w:rPr>
          <w:rFonts w:eastAsia="宋体"/>
          <w:b/>
          <w:bCs/>
          <w:lang w:eastAsia="zh-CN"/>
        </w:rPr>
      </w:pPr>
      <w:r w:rsidRPr="00C52449">
        <w:rPr>
          <w:rFonts w:eastAsia="宋体"/>
          <w:b/>
          <w:bCs/>
          <w:lang w:eastAsia="zh-CN"/>
        </w:rPr>
        <w:t>-</w:t>
      </w:r>
      <w:r w:rsidRPr="00C52449">
        <w:rPr>
          <w:rFonts w:eastAsia="宋体"/>
          <w:b/>
          <w:bCs/>
          <w:lang w:eastAsia="zh-CN"/>
        </w:rPr>
        <w:tab/>
      </w:r>
      <w:r w:rsidRPr="00C52449">
        <w:rPr>
          <w:b/>
          <w:bCs/>
        </w:rPr>
        <w:t xml:space="preserve">Deliver command request from the CN to the </w:t>
      </w:r>
      <w:r w:rsidRPr="00C52449">
        <w:rPr>
          <w:rFonts w:eastAsia="宋体"/>
          <w:b/>
          <w:bCs/>
          <w:lang w:eastAsia="zh-CN"/>
        </w:rPr>
        <w:t>device.</w:t>
      </w:r>
    </w:p>
    <w:p w14:paraId="56053E77" w14:textId="77777777" w:rsidR="00991E39" w:rsidRPr="00C52449" w:rsidRDefault="00991E39" w:rsidP="00991E39">
      <w:pPr>
        <w:ind w:left="852" w:firstLine="284"/>
        <w:rPr>
          <w:rFonts w:eastAsia="宋体"/>
          <w:b/>
          <w:bCs/>
          <w:lang w:eastAsia="zh-CN"/>
        </w:rPr>
      </w:pPr>
      <w:r w:rsidRPr="00C52449">
        <w:rPr>
          <w:rFonts w:eastAsia="宋体"/>
          <w:b/>
          <w:bCs/>
          <w:lang w:eastAsia="zh-CN"/>
        </w:rPr>
        <w:t>-</w:t>
      </w:r>
      <w:r w:rsidRPr="00C52449">
        <w:rPr>
          <w:rFonts w:eastAsia="宋体"/>
          <w:b/>
          <w:bCs/>
          <w:lang w:eastAsia="zh-CN"/>
        </w:rPr>
        <w:tab/>
      </w:r>
      <w:r w:rsidRPr="00C52449">
        <w:rPr>
          <w:b/>
          <w:bCs/>
        </w:rPr>
        <w:t xml:space="preserve">Deliver command response received from the </w:t>
      </w:r>
      <w:proofErr w:type="spellStart"/>
      <w:r w:rsidRPr="00C52449">
        <w:rPr>
          <w:rFonts w:eastAsia="宋体"/>
          <w:b/>
          <w:bCs/>
          <w:lang w:eastAsia="zh-CN"/>
        </w:rPr>
        <w:t>AIoT</w:t>
      </w:r>
      <w:proofErr w:type="spellEnd"/>
      <w:r w:rsidRPr="00C52449">
        <w:rPr>
          <w:rFonts w:eastAsia="宋体"/>
          <w:b/>
          <w:bCs/>
          <w:lang w:eastAsia="zh-CN"/>
        </w:rPr>
        <w:t xml:space="preserve"> device to the </w:t>
      </w:r>
      <w:proofErr w:type="spellStart"/>
      <w:r w:rsidRPr="00C52449">
        <w:rPr>
          <w:rFonts w:eastAsia="宋体"/>
          <w:b/>
          <w:bCs/>
          <w:lang w:eastAsia="zh-CN"/>
        </w:rPr>
        <w:t>AIoT</w:t>
      </w:r>
      <w:proofErr w:type="spellEnd"/>
      <w:r w:rsidRPr="00C52449">
        <w:rPr>
          <w:rFonts w:eastAsia="宋体"/>
          <w:b/>
          <w:bCs/>
          <w:lang w:eastAsia="zh-CN"/>
        </w:rPr>
        <w:t xml:space="preserve"> CN.</w:t>
      </w:r>
    </w:p>
    <w:p w14:paraId="1C44D4A6" w14:textId="1A9017B2" w:rsidR="00AA6ED8" w:rsidRDefault="00E877FC" w:rsidP="000A4C5A">
      <w:pPr>
        <w:rPr>
          <w:rFonts w:eastAsia="宋体"/>
          <w:b/>
          <w:lang w:eastAsia="zh-CN"/>
        </w:rPr>
      </w:pPr>
      <w:r w:rsidRPr="00675140">
        <w:rPr>
          <w:rFonts w:eastAsia="宋体"/>
          <w:b/>
          <w:lang w:eastAsia="zh-CN"/>
        </w:rPr>
        <w:t xml:space="preserve">Proposal </w:t>
      </w:r>
      <w:r>
        <w:rPr>
          <w:rFonts w:eastAsia="宋体"/>
          <w:b/>
          <w:lang w:eastAsia="zh-CN"/>
        </w:rPr>
        <w:t>2</w:t>
      </w:r>
      <w:r w:rsidRPr="00675140">
        <w:rPr>
          <w:rFonts w:eastAsia="宋体"/>
          <w:b/>
          <w:lang w:eastAsia="zh-CN"/>
        </w:rPr>
        <w:t xml:space="preserve">: </w:t>
      </w:r>
      <w:r w:rsidR="006F0868">
        <w:rPr>
          <w:rFonts w:eastAsia="宋体"/>
          <w:b/>
          <w:lang w:eastAsia="zh-CN"/>
        </w:rPr>
        <w:t xml:space="preserve">For topology 1, wait for SA2’s progress to decide whether a new protocol between the RAN node and the CN should be defined for the </w:t>
      </w:r>
      <w:proofErr w:type="spellStart"/>
      <w:r w:rsidR="006F0868">
        <w:rPr>
          <w:rFonts w:eastAsia="宋体"/>
          <w:b/>
          <w:lang w:eastAsia="zh-CN"/>
        </w:rPr>
        <w:t>AIoT</w:t>
      </w:r>
      <w:proofErr w:type="spellEnd"/>
      <w:r w:rsidR="006F0868" w:rsidRPr="00CF30B2">
        <w:rPr>
          <w:rFonts w:eastAsia="宋体"/>
          <w:b/>
          <w:lang w:eastAsia="zh-CN"/>
        </w:rPr>
        <w:t>.</w:t>
      </w:r>
    </w:p>
    <w:p w14:paraId="1760C693" w14:textId="24E9D0F2" w:rsidR="006928C3" w:rsidRDefault="00E877FC" w:rsidP="000A4C5A">
      <w:pPr>
        <w:rPr>
          <w:rFonts w:eastAsia="宋体"/>
          <w:b/>
          <w:lang w:eastAsia="zh-CN"/>
        </w:rPr>
      </w:pPr>
      <w:r w:rsidRPr="00675140">
        <w:rPr>
          <w:rFonts w:eastAsia="宋体"/>
          <w:b/>
          <w:lang w:eastAsia="zh-CN"/>
        </w:rPr>
        <w:t xml:space="preserve">Proposal </w:t>
      </w:r>
      <w:r>
        <w:rPr>
          <w:rFonts w:eastAsia="宋体"/>
          <w:b/>
          <w:lang w:eastAsia="zh-CN"/>
        </w:rPr>
        <w:t>3</w:t>
      </w:r>
      <w:r w:rsidRPr="00675140">
        <w:rPr>
          <w:rFonts w:eastAsia="宋体"/>
          <w:b/>
          <w:lang w:eastAsia="zh-CN"/>
        </w:rPr>
        <w:t xml:space="preserve">: </w:t>
      </w:r>
      <w:r>
        <w:rPr>
          <w:rFonts w:eastAsia="宋体"/>
          <w:b/>
          <w:lang w:eastAsia="zh-CN"/>
        </w:rPr>
        <w:t>For topology 1, t</w:t>
      </w:r>
      <w:r w:rsidRPr="00CF30B2">
        <w:rPr>
          <w:rFonts w:eastAsia="宋体"/>
          <w:b/>
          <w:lang w:eastAsia="zh-CN"/>
        </w:rPr>
        <w:t xml:space="preserve">he split architecture </w:t>
      </w:r>
      <w:r w:rsidR="006F0868">
        <w:rPr>
          <w:rFonts w:eastAsia="宋体"/>
          <w:b/>
          <w:lang w:eastAsia="zh-CN"/>
        </w:rPr>
        <w:t>c</w:t>
      </w:r>
      <w:r w:rsidR="006F0868" w:rsidRPr="00CF30B2">
        <w:rPr>
          <w:rFonts w:eastAsia="宋体"/>
          <w:b/>
          <w:lang w:eastAsia="zh-CN"/>
        </w:rPr>
        <w:t xml:space="preserve">ould </w:t>
      </w:r>
      <w:r w:rsidRPr="00CF30B2">
        <w:rPr>
          <w:rFonts w:eastAsia="宋体"/>
          <w:b/>
          <w:lang w:eastAsia="zh-CN"/>
        </w:rPr>
        <w:t xml:space="preserve">be considered to support the </w:t>
      </w:r>
      <w:proofErr w:type="spellStart"/>
      <w:r w:rsidRPr="00CF30B2">
        <w:rPr>
          <w:rFonts w:eastAsia="宋体"/>
          <w:b/>
          <w:lang w:eastAsia="zh-CN"/>
        </w:rPr>
        <w:t>AIoT</w:t>
      </w:r>
      <w:proofErr w:type="spellEnd"/>
      <w:r w:rsidRPr="00CF30B2">
        <w:rPr>
          <w:rFonts w:eastAsia="宋体"/>
          <w:b/>
          <w:lang w:eastAsia="zh-CN"/>
        </w:rPr>
        <w:t>.</w:t>
      </w:r>
    </w:p>
    <w:p w14:paraId="4796FA83" w14:textId="3901A01E" w:rsidR="00E877FC" w:rsidRDefault="00E877FC" w:rsidP="000A4C5A">
      <w:pPr>
        <w:rPr>
          <w:rFonts w:eastAsia="宋体"/>
          <w:b/>
          <w:lang w:eastAsia="zh-CN"/>
        </w:rPr>
      </w:pPr>
      <w:r>
        <w:rPr>
          <w:rFonts w:eastAsia="宋体"/>
          <w:b/>
          <w:lang w:eastAsia="zh-CN"/>
        </w:rPr>
        <w:t>Observation 2</w:t>
      </w:r>
      <w:r w:rsidRPr="00795241">
        <w:rPr>
          <w:rFonts w:eastAsia="宋体"/>
          <w:b/>
          <w:lang w:eastAsia="zh-CN"/>
        </w:rPr>
        <w:t xml:space="preserve">: </w:t>
      </w:r>
      <w:r w:rsidRPr="00CF30B2">
        <w:rPr>
          <w:rFonts w:eastAsia="宋体"/>
          <w:b/>
          <w:lang w:eastAsia="zh-CN"/>
        </w:rPr>
        <w:t xml:space="preserve">For topology </w:t>
      </w:r>
      <w:r>
        <w:rPr>
          <w:rFonts w:eastAsia="宋体"/>
          <w:b/>
          <w:lang w:eastAsia="zh-CN"/>
        </w:rPr>
        <w:t>2</w:t>
      </w:r>
      <w:r w:rsidRPr="00CF30B2">
        <w:rPr>
          <w:rFonts w:eastAsia="宋体"/>
          <w:b/>
          <w:lang w:eastAsia="zh-CN"/>
        </w:rPr>
        <w:t xml:space="preserve">, the </w:t>
      </w:r>
      <w:r w:rsidR="00F7213C" w:rsidRPr="00FC6B3D">
        <w:rPr>
          <w:rFonts w:eastAsia="宋体"/>
          <w:b/>
          <w:lang w:eastAsia="zh-CN"/>
        </w:rPr>
        <w:t>intermediate node</w:t>
      </w:r>
      <w:r>
        <w:rPr>
          <w:rFonts w:eastAsia="宋体"/>
          <w:b/>
          <w:lang w:eastAsia="zh-CN"/>
        </w:rPr>
        <w:t xml:space="preserve"> </w:t>
      </w:r>
      <w:r w:rsidRPr="00CF30B2">
        <w:rPr>
          <w:rFonts w:eastAsia="宋体"/>
          <w:b/>
          <w:lang w:eastAsia="zh-CN"/>
        </w:rPr>
        <w:t>acts as a reader</w:t>
      </w:r>
      <w:r>
        <w:rPr>
          <w:rFonts w:eastAsia="宋体"/>
          <w:b/>
          <w:lang w:eastAsia="zh-CN"/>
        </w:rPr>
        <w:t xml:space="preserve"> for the </w:t>
      </w:r>
      <w:proofErr w:type="spellStart"/>
      <w:r>
        <w:rPr>
          <w:rFonts w:eastAsia="宋体"/>
          <w:b/>
          <w:lang w:eastAsia="zh-CN"/>
        </w:rPr>
        <w:t>AIoT</w:t>
      </w:r>
      <w:proofErr w:type="spellEnd"/>
      <w:r>
        <w:rPr>
          <w:rFonts w:eastAsia="宋体"/>
          <w:b/>
          <w:lang w:eastAsia="zh-CN"/>
        </w:rPr>
        <w:t xml:space="preserve"> device</w:t>
      </w:r>
      <w:r w:rsidRPr="00CF30B2">
        <w:rPr>
          <w:rFonts w:eastAsia="宋体"/>
          <w:b/>
          <w:lang w:eastAsia="zh-CN"/>
        </w:rPr>
        <w:t>.</w:t>
      </w:r>
    </w:p>
    <w:p w14:paraId="25641837" w14:textId="70B2BDD1" w:rsidR="00991E39" w:rsidRDefault="00E877FC" w:rsidP="000A4C5A">
      <w:pPr>
        <w:rPr>
          <w:rFonts w:eastAsia="宋体"/>
          <w:b/>
          <w:bCs/>
          <w:lang w:eastAsia="zh-CN"/>
        </w:rPr>
      </w:pPr>
      <w:r w:rsidRPr="00675140">
        <w:rPr>
          <w:rFonts w:eastAsia="宋体"/>
          <w:b/>
          <w:lang w:eastAsia="zh-CN"/>
        </w:rPr>
        <w:t xml:space="preserve">Proposal </w:t>
      </w:r>
      <w:r>
        <w:rPr>
          <w:rFonts w:eastAsia="宋体"/>
          <w:b/>
          <w:lang w:eastAsia="zh-CN"/>
        </w:rPr>
        <w:t>4</w:t>
      </w:r>
      <w:r w:rsidRPr="00675140">
        <w:rPr>
          <w:rFonts w:eastAsia="宋体"/>
          <w:b/>
          <w:lang w:eastAsia="zh-CN"/>
        </w:rPr>
        <w:t xml:space="preserve">: </w:t>
      </w:r>
      <w:r>
        <w:rPr>
          <w:rFonts w:eastAsia="宋体"/>
          <w:b/>
          <w:lang w:eastAsia="zh-CN"/>
        </w:rPr>
        <w:t xml:space="preserve">For topology 2, the service operation information between the </w:t>
      </w:r>
      <w:proofErr w:type="spellStart"/>
      <w:r>
        <w:rPr>
          <w:rFonts w:eastAsia="宋体"/>
          <w:b/>
          <w:lang w:eastAsia="zh-CN"/>
        </w:rPr>
        <w:t>AIoT</w:t>
      </w:r>
      <w:proofErr w:type="spellEnd"/>
      <w:r>
        <w:rPr>
          <w:rFonts w:eastAsia="宋体"/>
          <w:b/>
          <w:lang w:eastAsia="zh-CN"/>
        </w:rPr>
        <w:t xml:space="preserve"> device and the CN is encapsulated in the NAS message that is transparent to the RAN node.</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70B7DBBF" w:rsidR="00E7471C" w:rsidRDefault="00934126" w:rsidP="00F920BB">
      <w:pPr>
        <w:numPr>
          <w:ilvl w:val="0"/>
          <w:numId w:val="9"/>
        </w:numPr>
        <w:rPr>
          <w:lang w:eastAsia="zh-CN"/>
        </w:rPr>
      </w:pPr>
      <w:r>
        <w:rPr>
          <w:lang w:eastAsia="zh-CN"/>
        </w:rPr>
        <w:t>RP-2340</w:t>
      </w:r>
      <w:r w:rsidR="007245DC">
        <w:rPr>
          <w:lang w:eastAsia="zh-CN"/>
        </w:rPr>
        <w:t>58</w:t>
      </w:r>
      <w:r w:rsidR="00F920BB">
        <w:rPr>
          <w:lang w:eastAsia="zh-CN"/>
        </w:rPr>
        <w:t xml:space="preserve">, </w:t>
      </w:r>
      <w:r>
        <w:rPr>
          <w:lang w:val="it-IT"/>
        </w:rPr>
        <w:t xml:space="preserve">New </w:t>
      </w:r>
      <w:r w:rsidR="007245DC">
        <w:rPr>
          <w:rFonts w:eastAsiaTheme="minorEastAsia"/>
          <w:lang w:eastAsia="zh-CN"/>
        </w:rPr>
        <w:t>SID: Study on solutions for Ambient IoT (Internet of Things) in NR</w:t>
      </w:r>
      <w:r w:rsidR="00266C70">
        <w:t>.</w:t>
      </w:r>
    </w:p>
    <w:p w14:paraId="7931E07F" w14:textId="5C91F583" w:rsidR="003237D6" w:rsidRPr="009758D8" w:rsidRDefault="00D727EB" w:rsidP="00F920BB">
      <w:pPr>
        <w:numPr>
          <w:ilvl w:val="0"/>
          <w:numId w:val="9"/>
        </w:numPr>
        <w:rPr>
          <w:lang w:eastAsia="zh-CN"/>
        </w:rPr>
      </w:pPr>
      <w:r>
        <w:rPr>
          <w:rFonts w:eastAsiaTheme="minorEastAsia"/>
          <w:lang w:eastAsia="zh-CN"/>
        </w:rPr>
        <w:t>RP-240826, Revised SID: Study on solutions for Ambient IoT (Internet of Things) in NR.</w:t>
      </w:r>
    </w:p>
    <w:p w14:paraId="27A372C9" w14:textId="0F09ED6B" w:rsidR="009758D8" w:rsidRDefault="009758D8" w:rsidP="00F920BB">
      <w:pPr>
        <w:numPr>
          <w:ilvl w:val="0"/>
          <w:numId w:val="9"/>
        </w:numPr>
        <w:rPr>
          <w:lang w:eastAsia="zh-CN"/>
        </w:rPr>
      </w:pPr>
      <w:r>
        <w:rPr>
          <w:rFonts w:hint="eastAsia"/>
          <w:lang w:eastAsia="zh-CN"/>
        </w:rPr>
        <w:t>3</w:t>
      </w:r>
      <w:r>
        <w:rPr>
          <w:lang w:eastAsia="zh-CN"/>
        </w:rPr>
        <w:t>GPP TR 38.848, Study on Ambient IoT (Internet of Things) in RAN.</w:t>
      </w:r>
    </w:p>
    <w:p w14:paraId="02CD33F8" w14:textId="52D6636F" w:rsidR="00D96012" w:rsidRDefault="00514A44" w:rsidP="00F920BB">
      <w:pPr>
        <w:numPr>
          <w:ilvl w:val="0"/>
          <w:numId w:val="9"/>
        </w:numPr>
        <w:rPr>
          <w:lang w:eastAsia="zh-CN"/>
        </w:rPr>
      </w:pPr>
      <w:r>
        <w:rPr>
          <w:rFonts w:hint="eastAsia"/>
          <w:lang w:eastAsia="zh-CN"/>
        </w:rPr>
        <w:t>3</w:t>
      </w:r>
      <w:r>
        <w:rPr>
          <w:lang w:eastAsia="zh-CN"/>
        </w:rPr>
        <w:t>GPP TR 23.700-13, Study on Architecture support of Ambient power-enabled Internet of Things.</w:t>
      </w:r>
    </w:p>
    <w:sectPr w:rsidR="00D96012">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A42D" w14:textId="77777777" w:rsidR="001162AC" w:rsidRDefault="001162AC">
      <w:r>
        <w:separator/>
      </w:r>
    </w:p>
  </w:endnote>
  <w:endnote w:type="continuationSeparator" w:id="0">
    <w:p w14:paraId="4BC88CF7" w14:textId="77777777" w:rsidR="001162AC" w:rsidRDefault="0011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C2BA" w14:textId="77777777" w:rsidR="001162AC" w:rsidRDefault="001162AC">
      <w:r>
        <w:separator/>
      </w:r>
    </w:p>
  </w:footnote>
  <w:footnote w:type="continuationSeparator" w:id="0">
    <w:p w14:paraId="6843FDF1" w14:textId="77777777" w:rsidR="001162AC" w:rsidRDefault="00116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38"/>
  </w:num>
  <w:num w:numId="4" w16cid:durableId="879975754">
    <w:abstractNumId w:val="26"/>
  </w:num>
  <w:num w:numId="5" w16cid:durableId="1332634518">
    <w:abstractNumId w:val="3"/>
  </w:num>
  <w:num w:numId="6" w16cid:durableId="650795980">
    <w:abstractNumId w:val="9"/>
  </w:num>
  <w:num w:numId="7" w16cid:durableId="672611323">
    <w:abstractNumId w:val="20"/>
  </w:num>
  <w:num w:numId="8" w16cid:durableId="1503281965">
    <w:abstractNumId w:val="21"/>
  </w:num>
  <w:num w:numId="9" w16cid:durableId="919560291">
    <w:abstractNumId w:val="12"/>
  </w:num>
  <w:num w:numId="10" w16cid:durableId="363211323">
    <w:abstractNumId w:val="14"/>
  </w:num>
  <w:num w:numId="11" w16cid:durableId="1223567139">
    <w:abstractNumId w:val="34"/>
  </w:num>
  <w:num w:numId="12" w16cid:durableId="720981780">
    <w:abstractNumId w:val="25"/>
  </w:num>
  <w:num w:numId="13" w16cid:durableId="1483542519">
    <w:abstractNumId w:val="17"/>
    <w:lvlOverride w:ilvl="0">
      <w:startOverride w:val="1"/>
    </w:lvlOverride>
  </w:num>
  <w:num w:numId="14" w16cid:durableId="448166097">
    <w:abstractNumId w:val="15"/>
  </w:num>
  <w:num w:numId="15" w16cid:durableId="850336619">
    <w:abstractNumId w:val="34"/>
  </w:num>
  <w:num w:numId="16" w16cid:durableId="1026178845">
    <w:abstractNumId w:val="34"/>
  </w:num>
  <w:num w:numId="17" w16cid:durableId="1740013003">
    <w:abstractNumId w:val="33"/>
  </w:num>
  <w:num w:numId="18" w16cid:durableId="1571234415">
    <w:abstractNumId w:val="35"/>
  </w:num>
  <w:num w:numId="19" w16cid:durableId="68887866">
    <w:abstractNumId w:val="24"/>
  </w:num>
  <w:num w:numId="20" w16cid:durableId="1259674517">
    <w:abstractNumId w:val="29"/>
  </w:num>
  <w:num w:numId="21" w16cid:durableId="829949474">
    <w:abstractNumId w:val="0"/>
  </w:num>
  <w:num w:numId="22" w16cid:durableId="1177883150">
    <w:abstractNumId w:val="23"/>
  </w:num>
  <w:num w:numId="23" w16cid:durableId="1056971179">
    <w:abstractNumId w:val="11"/>
  </w:num>
  <w:num w:numId="24" w16cid:durableId="1485967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0"/>
  </w:num>
  <w:num w:numId="27" w16cid:durableId="844324522">
    <w:abstractNumId w:val="34"/>
  </w:num>
  <w:num w:numId="28" w16cid:durableId="2117141257">
    <w:abstractNumId w:val="36"/>
  </w:num>
  <w:num w:numId="29" w16cid:durableId="1276868909">
    <w:abstractNumId w:val="30"/>
  </w:num>
  <w:num w:numId="30" w16cid:durableId="405877625">
    <w:abstractNumId w:val="27"/>
  </w:num>
  <w:num w:numId="31" w16cid:durableId="894195002">
    <w:abstractNumId w:val="2"/>
  </w:num>
  <w:num w:numId="32" w16cid:durableId="1653099738">
    <w:abstractNumId w:val="13"/>
  </w:num>
  <w:num w:numId="33" w16cid:durableId="1180777512">
    <w:abstractNumId w:val="31"/>
  </w:num>
  <w:num w:numId="34" w16cid:durableId="1307860098">
    <w:abstractNumId w:val="1"/>
  </w:num>
  <w:num w:numId="35" w16cid:durableId="1200163081">
    <w:abstractNumId w:val="16"/>
  </w:num>
  <w:num w:numId="36" w16cid:durableId="214894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2"/>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28"/>
  </w:num>
  <w:num w:numId="43" w16cid:durableId="184176970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DB6"/>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DEA"/>
    <w:rsid w:val="00965B10"/>
    <w:rsid w:val="00966E9C"/>
    <w:rsid w:val="00967109"/>
    <w:rsid w:val="00967BBC"/>
    <w:rsid w:val="00971901"/>
    <w:rsid w:val="00971A07"/>
    <w:rsid w:val="00971ABC"/>
    <w:rsid w:val="009725B3"/>
    <w:rsid w:val="00972F79"/>
    <w:rsid w:val="009730B0"/>
    <w:rsid w:val="009731E4"/>
    <w:rsid w:val="00974045"/>
    <w:rsid w:val="00974227"/>
    <w:rsid w:val="0097454C"/>
    <w:rsid w:val="00974677"/>
    <w:rsid w:val="00974794"/>
    <w:rsid w:val="009749F3"/>
    <w:rsid w:val="00974FA3"/>
    <w:rsid w:val="009758D8"/>
    <w:rsid w:val="00975E6F"/>
    <w:rsid w:val="009766F2"/>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F4F"/>
    <w:rsid w:val="0099095E"/>
    <w:rsid w:val="00990A84"/>
    <w:rsid w:val="00990BBF"/>
    <w:rsid w:val="00991380"/>
    <w:rsid w:val="00991E39"/>
    <w:rsid w:val="00992F7D"/>
    <w:rsid w:val="009930E6"/>
    <w:rsid w:val="009935B7"/>
    <w:rsid w:val="00993616"/>
    <w:rsid w:val="00993A5A"/>
    <w:rsid w:val="00995364"/>
    <w:rsid w:val="0099570D"/>
    <w:rsid w:val="00995B10"/>
    <w:rsid w:val="00996A4D"/>
    <w:rsid w:val="00996FE1"/>
    <w:rsid w:val="009970D4"/>
    <w:rsid w:val="00997584"/>
    <w:rsid w:val="00997F4A"/>
    <w:rsid w:val="009A08E3"/>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727"/>
    <w:rsid w:val="00DE7D8F"/>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0.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22</cp:revision>
  <cp:lastPrinted>2009-04-22T07:01:00Z</cp:lastPrinted>
  <dcterms:created xsi:type="dcterms:W3CDTF">2024-04-04T13:57:00Z</dcterms:created>
  <dcterms:modified xsi:type="dcterms:W3CDTF">2024-04-08T03:40:00Z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